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E74F20">
        <w:rPr>
          <w:rFonts w:ascii="Times New Roman" w:hAnsi="Times New Roman"/>
          <w:b/>
          <w:sz w:val="28"/>
        </w:rPr>
        <w:t>ДОКУМЕНТАЦИЯ ОБ ОТКРЫТОМ АУКЦИОНЕ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E74F20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«ПАВИЛЬОН»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hAnsi="Times New Roman"/>
          <w:b/>
          <w:sz w:val="23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E74F20">
        <w:rPr>
          <w:rFonts w:ascii="Times New Roman" w:hAnsi="Times New Roman"/>
          <w:sz w:val="28"/>
        </w:rPr>
        <w:t xml:space="preserve">по адресу: 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>г. Москва, ул. Крымский вал, вл. 2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2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74F20">
        <w:rPr>
          <w:rFonts w:ascii="Times New Roman" w:eastAsia="Times New Roman" w:hAnsi="Times New Roman" w:cs="Times New Roman"/>
          <w:b/>
          <w:sz w:val="28"/>
          <w:szCs w:val="28"/>
        </w:rPr>
        <w:t>НТО № 321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 xml:space="preserve"> по главной аллее </w:t>
      </w:r>
      <w:proofErr w:type="spellStart"/>
      <w:r w:rsidRPr="00E74F20">
        <w:rPr>
          <w:rFonts w:ascii="Times New Roman" w:eastAsia="Times New Roman" w:hAnsi="Times New Roman" w:cs="Times New Roman"/>
          <w:sz w:val="28"/>
          <w:szCs w:val="28"/>
        </w:rPr>
        <w:t>Музеона</w:t>
      </w:r>
      <w:proofErr w:type="spellEnd"/>
      <w:r w:rsidRPr="00E74F20">
        <w:rPr>
          <w:rFonts w:ascii="Times New Roman" w:eastAsia="Times New Roman" w:hAnsi="Times New Roman" w:cs="Times New Roman"/>
          <w:sz w:val="28"/>
          <w:szCs w:val="28"/>
        </w:rPr>
        <w:t>, на территории ГАУК г. Москвы «ЦПКиО им. М. Горького»)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F20">
        <w:rPr>
          <w:rFonts w:ascii="Times New Roman" w:hAnsi="Times New Roman"/>
          <w:sz w:val="28"/>
        </w:rPr>
        <w:t xml:space="preserve">специализация 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74F20">
        <w:rPr>
          <w:rFonts w:ascii="Times New Roman" w:eastAsia="Times New Roman" w:hAnsi="Times New Roman" w:cs="Times New Roman"/>
          <w:b/>
          <w:sz w:val="28"/>
          <w:szCs w:val="28"/>
        </w:rPr>
        <w:t>общественное питание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F2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F20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</w:t>
      </w:r>
      <w:r w:rsidR="00FA05D2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FA05D2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 xml:space="preserve"> 2018 г.</w:t>
      </w: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EA6CA9" w:rsidRPr="00E74F20" w:rsidRDefault="00EA6CA9" w:rsidP="00D208F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F20">
        <w:rPr>
          <w:rFonts w:ascii="Times New Roman" w:hAnsi="Times New Roman"/>
          <w:sz w:val="28"/>
        </w:rPr>
        <w:t xml:space="preserve">г. </w:t>
      </w:r>
      <w:r w:rsidRPr="00E74F20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E74F20">
        <w:rPr>
          <w:rFonts w:ascii="Times New Roman" w:hAnsi="Times New Roman"/>
          <w:sz w:val="28"/>
        </w:rPr>
        <w:br w:type="page"/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74F2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A9" w:rsidRPr="00E74F20" w:rsidRDefault="00EA6CA9" w:rsidP="00D208F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rFonts w:ascii="Times New Roman" w:hAnsi="Times New Roman"/>
                <w:sz w:val="24"/>
              </w:rPr>
            </w:pPr>
            <w:r w:rsidRPr="00E74F20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павильоне</w:t>
            </w:r>
            <w:r w:rsidRPr="00E74F20">
              <w:rPr>
                <w:rFonts w:ascii="Times New Roman" w:hAnsi="Times New Roman"/>
                <w:sz w:val="24"/>
              </w:rPr>
              <w:t xml:space="preserve"> по адресу: 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г. Москва,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Крымский вал, вл. 2</w:t>
            </w:r>
            <w:r w:rsidRPr="00E74F20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A9" w:rsidRPr="00E74F20" w:rsidRDefault="00EA6CA9" w:rsidP="00EA6CA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D208FB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</w:rPr>
            </w:pPr>
            <w:r w:rsidRPr="00E74F20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павильоне </w:t>
            </w:r>
            <w:r w:rsidRPr="00E74F20">
              <w:rPr>
                <w:rFonts w:ascii="Times New Roman" w:hAnsi="Times New Roman"/>
                <w:sz w:val="24"/>
              </w:rPr>
              <w:t xml:space="preserve">по адресу: 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Москва, ул. Крымский вал, вл. 2</w:t>
            </w:r>
            <w:r w:rsidRPr="00E74F20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«общественное питание»,</w:t>
            </w:r>
            <w:r w:rsidRPr="00E74F20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A9" w:rsidRPr="00E74F20" w:rsidRDefault="00EA6CA9" w:rsidP="00D208F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E74F20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6CA9" w:rsidRPr="00E74F20" w:rsidTr="00D208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74F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A9" w:rsidRPr="00E74F20" w:rsidRDefault="00EA6CA9" w:rsidP="00EA6C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ind w:left="1080"/>
        <w:rPr>
          <w:rFonts w:ascii="Times New Roman" w:hAnsi="Times New Roman"/>
          <w:b/>
          <w:sz w:val="24"/>
        </w:rPr>
      </w:pPr>
    </w:p>
    <w:p w:rsidR="00EA6CA9" w:rsidRPr="00E74F20" w:rsidRDefault="00EA6CA9" w:rsidP="00D208FB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sz w:val="23"/>
        </w:rPr>
      </w:pPr>
      <w:r w:rsidRPr="00E74F20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Павильоне</w:t>
      </w:r>
      <w:r w:rsidRPr="00E74F20">
        <w:rPr>
          <w:rFonts w:ascii="Times New Roman" w:hAnsi="Times New Roman"/>
          <w:b/>
          <w:sz w:val="24"/>
        </w:rPr>
        <w:t xml:space="preserve"> по адресу: 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74F20">
        <w:rPr>
          <w:rFonts w:ascii="Times New Roman" w:eastAsia="Times New Roman" w:hAnsi="Times New Roman" w:cs="Times New Roman"/>
          <w:b/>
          <w:sz w:val="23"/>
          <w:szCs w:val="23"/>
        </w:rPr>
        <w:t>г. Москва, ул. Крымский вал, вл. 2</w:t>
      </w:r>
      <w:r w:rsidRPr="00E74F20">
        <w:rPr>
          <w:rFonts w:ascii="Times New Roman" w:hAnsi="Times New Roman"/>
          <w:b/>
          <w:sz w:val="23"/>
        </w:rPr>
        <w:t xml:space="preserve"> на электронной торговой площадке в сети Интернет 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proofErr w:type="spellEnd"/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E74F20" w:rsidDel="00312FFF">
        <w:rPr>
          <w:rFonts w:ascii="Times New Roman" w:hAnsi="Times New Roman"/>
          <w:b/>
          <w:sz w:val="23"/>
        </w:rPr>
        <w:t xml:space="preserve"> </w:t>
      </w:r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/>
          <w:b/>
          <w:sz w:val="23"/>
        </w:rPr>
      </w:pPr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E74F20">
          <w:rPr>
            <w:rFonts w:ascii="Times New Roman" w:hAnsi="Times New Roman"/>
            <w:sz w:val="24"/>
          </w:rPr>
          <w:t>2009 г</w:t>
        </w:r>
      </w:smartTag>
      <w:r w:rsidRPr="00E74F20">
        <w:rPr>
          <w:rFonts w:ascii="Times New Roman" w:hAnsi="Times New Roman"/>
          <w:sz w:val="24"/>
        </w:rPr>
        <w:t xml:space="preserve">. № 381-ФЗ «Об основах государственного регулирования торговой деятельности в Российской Федерации», </w:t>
      </w:r>
      <w:r w:rsidRPr="00E74F20">
        <w:rPr>
          <w:rFonts w:ascii="Times New Roman" w:hAnsi="Times New Roman"/>
          <w:i/>
          <w:sz w:val="24"/>
        </w:rPr>
        <w:t>постановлением Правительства Москвы</w:t>
      </w:r>
      <w:r w:rsidRPr="00E74F20">
        <w:rPr>
          <w:rFonts w:ascii="Times New Roman" w:hAnsi="Times New Roman"/>
          <w:b/>
          <w:i/>
          <w:sz w:val="24"/>
        </w:rPr>
        <w:t xml:space="preserve"> </w:t>
      </w:r>
      <w:r w:rsidRPr="00E74F20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E74F20">
        <w:rPr>
          <w:rFonts w:ascii="Times New Roman" w:eastAsia="Times New Roman" w:hAnsi="Times New Roman" w:cs="Times New Roman"/>
          <w:i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E74F20">
        <w:rPr>
          <w:rFonts w:ascii="Times New Roman" w:hAnsi="Times New Roman"/>
          <w:i/>
        </w:rPr>
        <w:t xml:space="preserve"> </w:t>
      </w:r>
      <w:r w:rsidRPr="00E74F20">
        <w:rPr>
          <w:rFonts w:ascii="Times New Roman" w:hAnsi="Times New Roman"/>
          <w:sz w:val="24"/>
        </w:rPr>
        <w:t xml:space="preserve">от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="00C81EB6">
        <w:rPr>
          <w:rFonts w:ascii="Times New Roman" w:eastAsia="Times New Roman" w:hAnsi="Times New Roman" w:cs="Times New Roman"/>
          <w:iCs/>
          <w:sz w:val="24"/>
          <w:szCs w:val="24"/>
        </w:rPr>
        <w:t>26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»</w:t>
      </w:r>
      <w:r w:rsidR="00C81EB6">
        <w:rPr>
          <w:rFonts w:ascii="Times New Roman" w:eastAsia="Times New Roman" w:hAnsi="Times New Roman" w:cs="Times New Roman"/>
          <w:iCs/>
          <w:sz w:val="24"/>
          <w:szCs w:val="24"/>
        </w:rPr>
        <w:t xml:space="preserve"> октября </w:t>
      </w:r>
      <w:r w:rsidRPr="00E74F20">
        <w:rPr>
          <w:rFonts w:ascii="Times New Roman" w:hAnsi="Times New Roman"/>
          <w:sz w:val="24"/>
        </w:rPr>
        <w:t>201</w:t>
      </w:r>
      <w:r w:rsidR="00C81EB6">
        <w:rPr>
          <w:rFonts w:ascii="Times New Roman" w:hAnsi="Times New Roman"/>
          <w:sz w:val="24"/>
        </w:rPr>
        <w:t>8</w:t>
      </w:r>
      <w:r w:rsidRPr="00E74F20">
        <w:rPr>
          <w:rFonts w:ascii="Times New Roman" w:hAnsi="Times New Roman"/>
          <w:sz w:val="24"/>
        </w:rPr>
        <w:t xml:space="preserve"> г. №</w:t>
      </w:r>
      <w:r w:rsidRPr="00E74F20">
        <w:rPr>
          <w:rFonts w:ascii="Times New Roman" w:hAnsi="Times New Roman"/>
          <w:sz w:val="24"/>
          <w:lang w:val="en-US"/>
        </w:rPr>
        <w:t> </w:t>
      </w:r>
      <w:r w:rsidR="00C81EB6">
        <w:rPr>
          <w:rFonts w:ascii="Times New Roman" w:hAnsi="Times New Roman"/>
          <w:sz w:val="24"/>
        </w:rPr>
        <w:t>333</w:t>
      </w:r>
      <w:r w:rsidRPr="00E74F20">
        <w:rPr>
          <w:rFonts w:ascii="Times New Roman" w:hAnsi="Times New Roman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услуг</w:t>
      </w:r>
      <w:r w:rsidRPr="00E74F20">
        <w:rPr>
          <w:rFonts w:ascii="Times New Roman" w:hAnsi="Times New Roman"/>
          <w:sz w:val="24"/>
          <w:shd w:val="clear" w:color="auto" w:fill="FFFFFF"/>
        </w:rPr>
        <w:t xml:space="preserve">) </w:t>
      </w:r>
      <w:r w:rsidRPr="00E74F20">
        <w:rPr>
          <w:rFonts w:ascii="Times New Roman" w:hAnsi="Times New Roman"/>
          <w:sz w:val="24"/>
        </w:rPr>
        <w:t xml:space="preserve">в 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</w:rPr>
        <w:t>павильоне</w:t>
      </w:r>
      <w:r w:rsidRPr="00E74F20">
        <w:rPr>
          <w:rFonts w:ascii="Times New Roman" w:hAnsi="Times New Roman"/>
          <w:sz w:val="24"/>
        </w:rPr>
        <w:t xml:space="preserve">, по адресу: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г. Москва, ул. Крымский вал, вл. 2</w:t>
      </w:r>
      <w:r w:rsidRPr="00E74F20">
        <w:rPr>
          <w:rFonts w:ascii="Times New Roman" w:hAnsi="Times New Roman"/>
          <w:sz w:val="24"/>
        </w:rPr>
        <w:t xml:space="preserve"> со специализацией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</w:rPr>
        <w:t>общественное питание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E74F20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E74F20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709"/>
        <w:gridCol w:w="1134"/>
        <w:gridCol w:w="992"/>
        <w:gridCol w:w="1843"/>
        <w:gridCol w:w="1417"/>
        <w:gridCol w:w="1276"/>
        <w:gridCol w:w="1417"/>
      </w:tblGrid>
      <w:tr w:rsidR="00E74F20" w:rsidRPr="00E74F20" w:rsidTr="00EA6CA9">
        <w:trPr>
          <w:trHeight w:val="492"/>
        </w:trPr>
        <w:tc>
          <w:tcPr>
            <w:tcW w:w="567" w:type="dxa"/>
            <w:shd w:val="clear" w:color="auto" w:fill="auto"/>
            <w:vAlign w:val="center"/>
          </w:tcPr>
          <w:p w:rsidR="00EA6CA9" w:rsidRPr="00E74F20" w:rsidRDefault="00EA6CA9" w:rsidP="00B1771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:rsidR="00EA6CA9" w:rsidRPr="00E74F20" w:rsidRDefault="00EA6CA9" w:rsidP="00E947B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CA9" w:rsidRPr="00E74F20" w:rsidRDefault="00EA6CA9" w:rsidP="00E947B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1134" w:type="dxa"/>
            <w:vAlign w:val="center"/>
          </w:tcPr>
          <w:p w:rsidR="00EA6CA9" w:rsidRPr="00E74F20" w:rsidRDefault="00EA6CA9" w:rsidP="00B1771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Вид нестационарного торгового объекта</w:t>
            </w:r>
          </w:p>
        </w:tc>
        <w:tc>
          <w:tcPr>
            <w:tcW w:w="992" w:type="dxa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Общая площадь (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кв.м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843" w:type="dxa"/>
          </w:tcPr>
          <w:p w:rsidR="00EA6CA9" w:rsidRPr="00E74F20" w:rsidRDefault="00EA6CA9" w:rsidP="00B1771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Площадь НТО и площадь выносного оборудования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276" w:type="dxa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417" w:type="dxa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 размещения</w:t>
            </w:r>
          </w:p>
        </w:tc>
      </w:tr>
      <w:tr w:rsidR="00E74F20" w:rsidRPr="00E74F20" w:rsidTr="00EA6CA9">
        <w:trPr>
          <w:trHeight w:val="279"/>
        </w:trPr>
        <w:tc>
          <w:tcPr>
            <w:tcW w:w="567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E74F2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НТО № 321</w:t>
            </w:r>
            <w:r w:rsidRPr="00E74F2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главной аллее 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sz w:val="18"/>
                <w:szCs w:val="18"/>
              </w:rPr>
              <w:t>Музеона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1134" w:type="dxa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Павильон</w:t>
            </w:r>
          </w:p>
        </w:tc>
        <w:tc>
          <w:tcPr>
            <w:tcW w:w="992" w:type="dxa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EA6CA9" w:rsidRPr="00E74F20" w:rsidRDefault="00EE1787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3" w:type="dxa"/>
          </w:tcPr>
          <w:p w:rsidR="00EA6CA9" w:rsidRPr="00E74F20" w:rsidRDefault="00EA6CA9" w:rsidP="003F0E9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площадь </w:t>
            </w:r>
            <w:r w:rsidR="003F0E91"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павильона – </w:t>
            </w:r>
            <w:r w:rsidR="00EE1787"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15</w:t>
            </w: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кв.м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.; </w:t>
            </w:r>
          </w:p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пло</w:t>
            </w:r>
            <w:r w:rsidR="00EE1787"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щадь выносного оборудования – 10</w:t>
            </w: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кв.м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1276" w:type="dxa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417" w:type="dxa"/>
            <w:vAlign w:val="center"/>
          </w:tcPr>
          <w:p w:rsidR="00EA6CA9" w:rsidRPr="00E74F20" w:rsidRDefault="00EA6CA9" w:rsidP="00EA6CA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круглогодично</w:t>
            </w:r>
          </w:p>
        </w:tc>
      </w:tr>
    </w:tbl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150 000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(сто пятьдесят тысяч)</w:t>
      </w:r>
      <w:r w:rsidRPr="00E74F20">
        <w:rPr>
          <w:rFonts w:ascii="Times New Roman" w:hAnsi="Times New Roman"/>
          <w:sz w:val="24"/>
        </w:rPr>
        <w:t xml:space="preserve"> рублей 00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копеек (в </w:t>
      </w:r>
      <w:proofErr w:type="spellStart"/>
      <w:r w:rsidRPr="00E74F20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E74F20">
        <w:rPr>
          <w:rFonts w:ascii="Times New Roman" w:eastAsia="Times New Roman" w:hAnsi="Times New Roman" w:cs="Times New Roman"/>
          <w:sz w:val="24"/>
          <w:szCs w:val="24"/>
        </w:rPr>
        <w:t>. НДС).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1.6. Сумма задатка на участие в аукционе устанавливается в 5-ти кратном размере от начальной цены аукциона и составляет – </w:t>
      </w:r>
      <w:r w:rsidR="00EE1787" w:rsidRPr="00E74F20">
        <w:rPr>
          <w:rFonts w:ascii="Times New Roman" w:eastAsia="Times New Roman" w:hAnsi="Times New Roman" w:cs="Times New Roman"/>
          <w:b/>
          <w:sz w:val="24"/>
          <w:szCs w:val="24"/>
        </w:rPr>
        <w:t>750 000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E1787" w:rsidRPr="00E74F20">
        <w:rPr>
          <w:rFonts w:ascii="Times New Roman" w:eastAsia="Times New Roman" w:hAnsi="Times New Roman" w:cs="Times New Roman"/>
          <w:sz w:val="24"/>
          <w:szCs w:val="24"/>
        </w:rPr>
        <w:t>семьсот пятьдесят</w:t>
      </w:r>
      <w:r w:rsidR="00EE1787" w:rsidRPr="00E74F20">
        <w:rPr>
          <w:rFonts w:ascii="Times New Roman" w:hAnsi="Times New Roman"/>
          <w:sz w:val="24"/>
        </w:rPr>
        <w:t xml:space="preserve"> тысяч</w:t>
      </w:r>
      <w:r w:rsidRPr="00E74F20">
        <w:rPr>
          <w:rFonts w:ascii="Times New Roman" w:hAnsi="Times New Roman"/>
          <w:sz w:val="24"/>
        </w:rPr>
        <w:t xml:space="preserve">) рублей 00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копеек</w:t>
      </w:r>
      <w:r w:rsidRPr="00E74F20">
        <w:rPr>
          <w:rFonts w:ascii="Times New Roman" w:hAnsi="Times New Roman"/>
          <w:sz w:val="24"/>
        </w:rPr>
        <w:t xml:space="preserve">. 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EE1787" w:rsidRPr="00E74F20">
        <w:rPr>
          <w:rFonts w:ascii="Times New Roman" w:eastAsia="Times New Roman" w:hAnsi="Times New Roman" w:cs="Times New Roman"/>
          <w:b/>
          <w:sz w:val="24"/>
          <w:szCs w:val="24"/>
        </w:rPr>
        <w:t>7 500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(</w:t>
      </w:r>
      <w:r w:rsidR="00EE1787" w:rsidRPr="00E74F20">
        <w:rPr>
          <w:rFonts w:ascii="Times New Roman" w:eastAsia="Times New Roman" w:hAnsi="Times New Roman" w:cs="Times New Roman"/>
          <w:sz w:val="24"/>
          <w:szCs w:val="24"/>
        </w:rPr>
        <w:t xml:space="preserve">семь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тысяч </w:t>
      </w:r>
      <w:r w:rsidR="00EE1787" w:rsidRPr="00E74F20">
        <w:rPr>
          <w:rFonts w:ascii="Times New Roman" w:eastAsia="Times New Roman" w:hAnsi="Times New Roman" w:cs="Times New Roman"/>
          <w:sz w:val="24"/>
          <w:szCs w:val="24"/>
        </w:rPr>
        <w:t>пятьсот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) рублей 00 копеек 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1.8. Срок внесения первого платежа: в течение 3 (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E74F20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E74F20">
        <w:rPr>
          <w:rFonts w:ascii="Times New Roman" w:hAnsi="Times New Roman"/>
          <w:b/>
          <w:sz w:val="24"/>
        </w:rPr>
        <w:t>5 (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пять</w:t>
      </w:r>
      <w:r w:rsidRPr="00E74F20">
        <w:rPr>
          <w:rFonts w:ascii="Times New Roman" w:hAnsi="Times New Roman"/>
          <w:b/>
          <w:sz w:val="24"/>
        </w:rPr>
        <w:t>) лет</w:t>
      </w:r>
      <w:r w:rsidRPr="00E74F20">
        <w:rPr>
          <w:rFonts w:ascii="Times New Roman" w:hAnsi="Times New Roman"/>
          <w:sz w:val="24"/>
        </w:rPr>
        <w:t>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</w:t>
      </w:r>
      <w:r w:rsidRPr="00E74F20">
        <w:rPr>
          <w:rFonts w:ascii="Times New Roman" w:hAnsi="Times New Roman"/>
          <w:sz w:val="24"/>
        </w:rPr>
        <w:lastRenderedPageBreak/>
        <w:t>предпринимательства).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EA6CA9" w:rsidRPr="00E74F20" w:rsidRDefault="00EA6CA9" w:rsidP="00D20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EA6CA9" w:rsidRPr="00E74F20" w:rsidRDefault="00EA6CA9" w:rsidP="00D20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 исчислении сроков, указанных в настоящем Извещении о проведении открытого аукциона, принимается время сервера электронной торговой площадки - Московское)</w:t>
      </w:r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05D2" w:rsidRDefault="00FA05D2" w:rsidP="00FA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03.11.2018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A05D2" w:rsidRDefault="00FA05D2" w:rsidP="00FA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30.11.2018 года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10:00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(время МСК).</w:t>
      </w:r>
    </w:p>
    <w:p w:rsidR="00FA05D2" w:rsidRDefault="00FA05D2" w:rsidP="00FA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FA05D2" w:rsidRDefault="00FA05D2" w:rsidP="00FA05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05.12.2018 года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09:00</w:t>
      </w:r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(время МСК).</w:t>
      </w: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:rsidR="00EA6CA9" w:rsidRPr="00E74F20" w:rsidRDefault="00EA6CA9" w:rsidP="00D208F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Документация об открытом аукционе -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«павильон», проект договора на осуществление торговой деятельности (оказание услуг) в нестационарном торговом объекте «павильон».</w:t>
      </w:r>
      <w:r w:rsidRPr="00E74F20">
        <w:rPr>
          <w:rFonts w:ascii="Calibri" w:hAnsi="Calibri"/>
          <w:sz w:val="24"/>
        </w:rPr>
        <w:t xml:space="preserve">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 открытого аукциона –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: «павильон»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E74F20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E74F20">
        <w:rPr>
          <w:rFonts w:ascii="Times New Roman" w:hAnsi="Times New Roman"/>
          <w:sz w:val="24"/>
        </w:rPr>
        <w:t xml:space="preserve"> – </w:t>
      </w:r>
      <w:r w:rsidRPr="00E74F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Государственного автономного учреждения культуры города Москвы «Центральный парк культуры и отдыха имени М. Горького».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E74F20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E74F20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Оператор –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 на электронной площадке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Открытая часть электронной площадки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Закрытая часть электронной площадки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Личный кабинет»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Открытый аукцион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торги на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«павильон»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 «павильон»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Заявитель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открытом аукционе –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 открытого аукциона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подпись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документ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образ документа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журнал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«Шаг открытого аукциона»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(пять)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EA6CA9" w:rsidRPr="00E74F20" w:rsidRDefault="00EA6CA9" w:rsidP="00EA6C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Победитель открытого аукциона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EA6CA9" w:rsidRPr="00E74F20" w:rsidRDefault="00EA6CA9" w:rsidP="00EA6C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Участник, сделавший предпоследнее предложение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цене открытого аукциона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 открытого аукциона, сделавший предпоследнее предложение о цене открытого аукциона.</w:t>
      </w:r>
    </w:p>
    <w:p w:rsidR="00EA6CA9" w:rsidRPr="00E74F20" w:rsidRDefault="00EA6CA9" w:rsidP="00EA6C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Единственный участник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EA6CA9" w:rsidRPr="00E74F20" w:rsidRDefault="00EA6CA9" w:rsidP="00EA6C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Аукционная комиссия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(пяти) человек.</w:t>
      </w: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9" w:rsidRPr="00E74F20" w:rsidRDefault="00EA6CA9" w:rsidP="00EA6CA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2. Порядок регистрации на электронной площадке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Регистрация на электронной площадке осуществляется без взимания платы.</w:t>
      </w:r>
    </w:p>
    <w:p w:rsidR="00EA6CA9" w:rsidRPr="00E74F20" w:rsidRDefault="00EA6CA9" w:rsidP="00EA6C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:rsidR="00EA6CA9" w:rsidRPr="00E74F20" w:rsidRDefault="00EA6CA9" w:rsidP="00EA6CA9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:rsidR="00EA6CA9" w:rsidRPr="00E74F20" w:rsidRDefault="00EA6CA9" w:rsidP="00EA6C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павильоне </w:t>
      </w:r>
      <w:r w:rsidRPr="00E74F20">
        <w:rPr>
          <w:rFonts w:ascii="Times New Roman" w:hAnsi="Times New Roman"/>
          <w:b/>
          <w:sz w:val="24"/>
        </w:rPr>
        <w:t xml:space="preserve">по адресу: 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Москва, ул. Крымский вал, вл. 2</w:t>
      </w:r>
      <w:r w:rsidRPr="00E74F20">
        <w:rPr>
          <w:rFonts w:ascii="Times New Roman" w:hAnsi="Times New Roman"/>
          <w:b/>
          <w:sz w:val="24"/>
        </w:rPr>
        <w:t xml:space="preserve"> со специализацией 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«общественное питание»,</w:t>
      </w:r>
      <w:r w:rsidRPr="00E74F20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E74F20">
        <w:rPr>
          <w:rFonts w:ascii="Times New Roman" w:hAnsi="Times New Roman"/>
          <w:b/>
          <w:sz w:val="23"/>
        </w:rPr>
        <w:t xml:space="preserve">в сети Интернет 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proofErr w:type="spellEnd"/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spellStart"/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EA6CA9" w:rsidRPr="00E74F20" w:rsidRDefault="00EA6CA9" w:rsidP="00D208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i/>
          <w:sz w:val="23"/>
        </w:rPr>
      </w:pPr>
    </w:p>
    <w:p w:rsidR="00EA6CA9" w:rsidRPr="00E74F20" w:rsidRDefault="00EA6CA9" w:rsidP="00D208FB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Округ: ЦАО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E74F20">
        <w:t xml:space="preserve"> 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вл. 2 (</w:t>
      </w:r>
      <w:r w:rsidR="001B1EBC" w:rsidRPr="00E74F20">
        <w:rPr>
          <w:rFonts w:ascii="Times New Roman" w:eastAsia="Times New Roman" w:hAnsi="Times New Roman" w:cs="Times New Roman"/>
          <w:b/>
          <w:sz w:val="24"/>
          <w:szCs w:val="24"/>
        </w:rPr>
        <w:t>НТО № 321</w:t>
      </w:r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 xml:space="preserve"> по главной аллее </w:t>
      </w:r>
      <w:proofErr w:type="spellStart"/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>Музеона</w:t>
      </w:r>
      <w:proofErr w:type="spellEnd"/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Павильоне (Приложение 2 к Документации об открытом аукционе), (далее – Договор).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</w:t>
      </w:r>
      <w:r w:rsidR="003F0E91"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павильона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="001B1EBC"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</w:t>
      </w:r>
      <w:r w:rsidRPr="00E74F20">
        <w:rPr>
          <w:rFonts w:ascii="Times New Roman" w:hAnsi="Times New Roman"/>
          <w:b/>
          <w:sz w:val="24"/>
        </w:rPr>
        <w:t xml:space="preserve"> </w:t>
      </w:r>
      <w:proofErr w:type="spellStart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Пло</w:t>
      </w:r>
      <w:r w:rsidR="001B1EBC"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щадь выносного оборудования – 10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Общая площадь – </w:t>
      </w:r>
      <w:r w:rsidR="001B1EBC"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25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Начальная цена открытого аукциона (ежемесячный размер платы на право заключения договора на осуществление торговой деятельности (оказание услуг) в павильоне составляет </w:t>
      </w:r>
      <w:r w:rsidR="00CE4829"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150 000 </w:t>
      </w:r>
      <w:r w:rsidR="00CE4829" w:rsidRPr="00E74F20">
        <w:rPr>
          <w:rFonts w:ascii="Times New Roman" w:eastAsia="Times New Roman" w:hAnsi="Times New Roman" w:cs="Times New Roman"/>
          <w:sz w:val="24"/>
          <w:szCs w:val="24"/>
        </w:rPr>
        <w:t>(сто пятьдесят тысяч) рублей 00 копеек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(в </w:t>
      </w:r>
      <w:proofErr w:type="spellStart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т.ч</w:t>
      </w:r>
      <w:proofErr w:type="spellEnd"/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НДС).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E74F20">
        <w:rPr>
          <w:rFonts w:ascii="Times New Roman" w:eastAsia="Times New Roman" w:hAnsi="Times New Roman" w:cs="Times New Roman"/>
          <w:i/>
          <w:sz w:val="24"/>
          <w:szCs w:val="24"/>
        </w:rPr>
        <w:t>п. 41 приложения 2 к постановлению Правительства Москвы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осуществления торговой деятельности (оказание услуг) в нестационарном торговом объекте на коэффициент-дефлятор.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КБК _____ «Плата на осуществление торговой деятельности (оказание услуг) в нестационарном торговом объекте.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момента подписания акта-приема передачи Павильона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Договор заключается в срок не ранее 10 (десяти) и не позднее 20 (двадцати) дней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E74F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Департамент города </w:t>
      </w:r>
      <w:r w:rsidRPr="00E74F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Москвы по конкурентной политике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:rsidR="00CE482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b/>
          <w:sz w:val="24"/>
        </w:rPr>
        <w:t xml:space="preserve">Задаток </w:t>
      </w:r>
      <w:r w:rsidRPr="00E74F20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E74F20">
        <w:rPr>
          <w:rFonts w:ascii="Times New Roman" w:hAnsi="Times New Roman"/>
          <w:b/>
          <w:sz w:val="24"/>
        </w:rPr>
        <w:t xml:space="preserve"> в размере </w:t>
      </w:r>
      <w:r w:rsidR="00CE4829" w:rsidRPr="00E74F20">
        <w:rPr>
          <w:rFonts w:ascii="Times New Roman" w:eastAsia="Times New Roman" w:hAnsi="Times New Roman" w:cs="Times New Roman"/>
          <w:b/>
          <w:sz w:val="24"/>
          <w:szCs w:val="24"/>
        </w:rPr>
        <w:t>750 000</w:t>
      </w:r>
      <w:r w:rsidR="00CE4829" w:rsidRPr="00E74F20">
        <w:rPr>
          <w:rFonts w:ascii="Times New Roman" w:eastAsia="Times New Roman" w:hAnsi="Times New Roman" w:cs="Times New Roman"/>
          <w:sz w:val="24"/>
          <w:szCs w:val="24"/>
        </w:rPr>
        <w:t xml:space="preserve"> (семьсот пятьдесят тысяч) рублей 00 копеек.</w:t>
      </w:r>
      <w:r w:rsidR="00CE4829" w:rsidRPr="00E74F20">
        <w:rPr>
          <w:rFonts w:ascii="Times New Roman" w:hAnsi="Times New Roman"/>
          <w:b/>
          <w:sz w:val="24"/>
        </w:rPr>
        <w:t xml:space="preserve"> </w:t>
      </w:r>
    </w:p>
    <w:p w:rsidR="00CE482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CE4829"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7 500 </w:t>
      </w:r>
      <w:r w:rsidR="00CE4829" w:rsidRPr="00E74F20">
        <w:rPr>
          <w:rFonts w:ascii="Times New Roman" w:eastAsia="Times New Roman" w:hAnsi="Times New Roman" w:cs="Times New Roman"/>
          <w:sz w:val="24"/>
          <w:szCs w:val="24"/>
        </w:rPr>
        <w:t xml:space="preserve">(семь тысяч пятьсот) рублей 00 копеек </w:t>
      </w:r>
      <w:r w:rsidR="00CE4829" w:rsidRPr="00E74F20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E74F20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E74F20">
        <w:rPr>
          <w:rFonts w:ascii="Times New Roman" w:hAnsi="Times New Roman"/>
          <w:kern w:val="32"/>
          <w:sz w:val="24"/>
        </w:rPr>
        <w:t xml:space="preserve"> в </w:t>
      </w:r>
      <w:r w:rsidRPr="00E74F20">
        <w:rPr>
          <w:rFonts w:ascii="Times New Roman" w:eastAsia="Times New Roman" w:hAnsi="Times New Roman" w:cs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E74F20">
        <w:rPr>
          <w:rFonts w:ascii="Times New Roman" w:hAnsi="Times New Roman"/>
          <w:kern w:val="32"/>
          <w:sz w:val="24"/>
        </w:rPr>
        <w:t>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павильон в том состоянии, в котором он его получил, с учетом износа.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павильоне третьим лицам не допускается.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павильону.</w:t>
      </w:r>
    </w:p>
    <w:p w:rsidR="00EA6CA9" w:rsidRPr="00E74F20" w:rsidRDefault="00EA6CA9" w:rsidP="00EA6CA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:rsidR="00EA6CA9" w:rsidRPr="00E74F20" w:rsidRDefault="00EA6CA9" w:rsidP="00DE2D7A">
      <w:pPr>
        <w:pStyle w:val="31"/>
        <w:outlineLvl w:val="0"/>
        <w:rPr>
          <w:sz w:val="24"/>
          <w:lang w:val="ru-RU"/>
        </w:rPr>
      </w:pPr>
      <w:r w:rsidRPr="00E74F20">
        <w:rPr>
          <w:sz w:val="24"/>
          <w:lang w:val="ru-RU"/>
        </w:rPr>
        <w:t>4.1. Извещение о проведении открытого аукциона и Документация об открытом аукционе</w:t>
      </w:r>
      <w:r w:rsidRPr="00E74F20">
        <w:rPr>
          <w:sz w:val="24"/>
        </w:rPr>
        <w:t xml:space="preserve"> размеща</w:t>
      </w:r>
      <w:r w:rsidRPr="00E74F20">
        <w:rPr>
          <w:sz w:val="24"/>
          <w:lang w:val="ru-RU"/>
        </w:rPr>
        <w:t>ю</w:t>
      </w:r>
      <w:proofErr w:type="spellStart"/>
      <w:r w:rsidRPr="00E74F20">
        <w:rPr>
          <w:sz w:val="24"/>
        </w:rPr>
        <w:t>тся</w:t>
      </w:r>
      <w:proofErr w:type="spellEnd"/>
      <w:r w:rsidRPr="00E74F20">
        <w:rPr>
          <w:sz w:val="24"/>
          <w:lang w:val="ru-RU"/>
        </w:rPr>
        <w:t xml:space="preserve"> </w:t>
      </w:r>
      <w:r w:rsidRPr="00E74F20">
        <w:rPr>
          <w:sz w:val="24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E74F20">
        <w:rPr>
          <w:sz w:val="24"/>
          <w:lang w:val="ru-RU"/>
        </w:rPr>
        <w:t>Организатора открытого аукциона</w:t>
      </w:r>
      <w:r w:rsidRPr="00E74F20">
        <w:rPr>
          <w:sz w:val="24"/>
        </w:rPr>
        <w:t xml:space="preserve"> - </w:t>
      </w:r>
      <w:r w:rsidRPr="00E74F20">
        <w:rPr>
          <w:i/>
          <w:sz w:val="24"/>
        </w:rPr>
        <w:t>Департамента города Москвы по конкурентной политике</w:t>
      </w:r>
      <w:r w:rsidRPr="00E74F20">
        <w:rPr>
          <w:sz w:val="24"/>
        </w:rPr>
        <w:t xml:space="preserve"> </w:t>
      </w:r>
      <w:r w:rsidR="00C3213E" w:rsidRPr="00E74F20">
        <w:rPr>
          <w:rStyle w:val="a9"/>
          <w:color w:val="auto"/>
          <w:sz w:val="24"/>
        </w:rPr>
        <w:t>www.mos</w:t>
      </w:r>
      <w:r w:rsidRPr="00E74F20">
        <w:rPr>
          <w:rStyle w:val="a9"/>
          <w:color w:val="auto"/>
          <w:u w:val="none"/>
        </w:rPr>
        <w:t>.ru</w:t>
      </w:r>
      <w:r w:rsidR="00C3213E" w:rsidRPr="00E74F20">
        <w:rPr>
          <w:rStyle w:val="a9"/>
          <w:color w:val="auto"/>
          <w:sz w:val="24"/>
        </w:rPr>
        <w:t>/</w:t>
      </w:r>
      <w:proofErr w:type="spellStart"/>
      <w:r w:rsidR="00C3213E" w:rsidRPr="00E74F20">
        <w:rPr>
          <w:rStyle w:val="a9"/>
          <w:color w:val="auto"/>
          <w:sz w:val="24"/>
        </w:rPr>
        <w:t>tender</w:t>
      </w:r>
      <w:proofErr w:type="spellEnd"/>
      <w:r w:rsidRPr="00E74F20">
        <w:rPr>
          <w:rStyle w:val="a9"/>
          <w:color w:val="auto"/>
          <w:u w:val="none"/>
        </w:rPr>
        <w:t>/</w:t>
      </w:r>
      <w:r w:rsidRPr="00E74F20">
        <w:rPr>
          <w:rStyle w:val="a9"/>
          <w:color w:val="auto"/>
          <w:lang w:val="ru-RU"/>
        </w:rPr>
        <w:t>,</w:t>
      </w:r>
      <w:r w:rsidRPr="00E74F20">
        <w:rPr>
          <w:sz w:val="24"/>
          <w:lang w:val="ru-RU"/>
        </w:rPr>
        <w:t xml:space="preserve"> </w:t>
      </w:r>
      <w:r w:rsidRPr="00E74F20">
        <w:rPr>
          <w:sz w:val="24"/>
        </w:rPr>
        <w:t xml:space="preserve">на официальном сайте </w:t>
      </w:r>
      <w:r w:rsidRPr="00E74F20">
        <w:rPr>
          <w:sz w:val="24"/>
          <w:lang w:val="ru-RU"/>
        </w:rPr>
        <w:t xml:space="preserve">Инициатора проведения открытого аукциона </w:t>
      </w:r>
      <w:r w:rsidRPr="00E74F20">
        <w:rPr>
          <w:sz w:val="24"/>
        </w:rPr>
        <w:t>www.park-gorkogo.com</w:t>
      </w:r>
      <w:r w:rsidRPr="00E74F20">
        <w:rPr>
          <w:sz w:val="24"/>
          <w:lang w:val="ru-RU"/>
        </w:rPr>
        <w:t>, на электронной площадке</w:t>
      </w:r>
      <w:r w:rsidRPr="00E74F20">
        <w:rPr>
          <w:sz w:val="24"/>
        </w:rPr>
        <w:t xml:space="preserve">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:rsidR="00EA6CA9" w:rsidRPr="00E74F20" w:rsidRDefault="00EA6CA9" w:rsidP="00D208FB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:rsidR="00EA6CA9" w:rsidRPr="00E74F20" w:rsidRDefault="00EA6CA9" w:rsidP="00D208FB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5. Отмена открытого аукциона, внесение изменений </w:t>
      </w:r>
    </w:p>
    <w:p w:rsidR="00EA6CA9" w:rsidRPr="00E74F20" w:rsidRDefault="00EA6CA9" w:rsidP="00D20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в Извещение о проведении открытого аукциона и Документацию об открытом аукционе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:rsidR="00EA6CA9" w:rsidRPr="00E74F20" w:rsidRDefault="00EA6CA9" w:rsidP="00D208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lastRenderedPageBreak/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EA6CA9" w:rsidRPr="00E74F20" w:rsidRDefault="00EA6CA9" w:rsidP="00DE2D7A">
      <w:pPr>
        <w:pStyle w:val="textbastxt0"/>
        <w:ind w:firstLine="709"/>
      </w:pPr>
      <w:r w:rsidRPr="00E74F20">
        <w:t xml:space="preserve">Изменения размещаются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</w:t>
      </w:r>
      <w:r w:rsidR="00C3213E" w:rsidRPr="00E74F20">
        <w:t>www.mos</w:t>
      </w:r>
      <w:r w:rsidRPr="00E74F20">
        <w:t>.ru</w:t>
      </w:r>
      <w:r w:rsidR="00C3213E" w:rsidRPr="00E74F20">
        <w:t>/</w:t>
      </w:r>
      <w:proofErr w:type="spellStart"/>
      <w:r w:rsidR="00C3213E" w:rsidRPr="00E74F20">
        <w:t>tender</w:t>
      </w:r>
      <w:proofErr w:type="spellEnd"/>
      <w:r w:rsidRPr="00E74F20">
        <w:t xml:space="preserve">/, на официальном сайте Инициатора проведения открытого аукциона </w:t>
      </w:r>
      <w:hyperlink r:id="rId8" w:history="1">
        <w:r w:rsidRPr="00E74F20">
          <w:rPr>
            <w:rFonts w:eastAsia="Calibri"/>
            <w:u w:val="single"/>
          </w:rPr>
          <w:t>www.park-gorkogo.com</w:t>
        </w:r>
      </w:hyperlink>
      <w:r w:rsidRPr="00E74F20">
        <w:rPr>
          <w:rFonts w:eastAsiaTheme="minorHAnsi"/>
        </w:rPr>
        <w:t xml:space="preserve"> </w:t>
      </w:r>
      <w:r w:rsidRPr="00E74F20">
        <w:t>и в открытой части электронной площадки в течение одного дня со дня принятия соответствующего решения.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(пятнадцати) календарных дней.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5.1.2. Отказаться от проведения открытого аукциона в срок не позднее чем за 3 (три) календарных дня до дня проведения открытого аукциона. </w:t>
      </w:r>
    </w:p>
    <w:p w:rsidR="00EA6CA9" w:rsidRPr="00E74F20" w:rsidRDefault="00EA6CA9" w:rsidP="00DE2D7A">
      <w:pPr>
        <w:pStyle w:val="textbastxt0"/>
        <w:ind w:firstLine="709"/>
      </w:pPr>
      <w:r w:rsidRPr="00E74F20"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9" w:history="1">
        <w:r w:rsidRPr="00E74F20">
          <w:t>www.torgi.gov.ru</w:t>
        </w:r>
      </w:hyperlink>
      <w:r w:rsidRPr="00E74F20">
        <w:t xml:space="preserve">, на официальном сайте Организатора открытого аукциона </w:t>
      </w:r>
      <w:r w:rsidR="00C3213E" w:rsidRPr="00E74F20">
        <w:t>www.mos.ru/</w:t>
      </w:r>
      <w:proofErr w:type="spellStart"/>
      <w:r w:rsidR="00C3213E" w:rsidRPr="00E74F20">
        <w:t>tender</w:t>
      </w:r>
      <w:proofErr w:type="spellEnd"/>
      <w:r w:rsidR="00C3213E" w:rsidRPr="00E74F20">
        <w:t>/</w:t>
      </w:r>
      <w:r w:rsidR="00593AD7" w:rsidRPr="00E74F20">
        <w:t>,</w:t>
      </w:r>
      <w:r w:rsidRPr="00E74F20">
        <w:t xml:space="preserve"> на официальном сайте Инициатора проведения открытого аукциона </w:t>
      </w:r>
      <w:hyperlink r:id="rId10" w:history="1">
        <w:r w:rsidRPr="00E74F20">
          <w:rPr>
            <w:rFonts w:eastAsia="Calibri"/>
            <w:u w:val="single"/>
          </w:rPr>
          <w:t>www.park-gorkogo.com</w:t>
        </w:r>
      </w:hyperlink>
      <w:r w:rsidRPr="00E74F20">
        <w:rPr>
          <w:rFonts w:eastAsiaTheme="minorHAnsi"/>
        </w:rPr>
        <w:t xml:space="preserve"> </w:t>
      </w:r>
      <w:r w:rsidRPr="00E74F20">
        <w:t>и в открытой части электронной площадки в течение одного дня со дня принятия соответствующего решения.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CA9" w:rsidRPr="00E74F20" w:rsidRDefault="00EA6CA9" w:rsidP="00D208FB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4"/>
        </w:rPr>
      </w:pPr>
      <w:r w:rsidRPr="00E74F20">
        <w:rPr>
          <w:rFonts w:ascii="Times New Roman" w:hAnsi="Times New Roman"/>
          <w:sz w:val="24"/>
        </w:rPr>
        <w:t>7</w:t>
      </w:r>
      <w:r w:rsidRPr="00E74F20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7.2. Оператор отказывает в приеме заявки на участие в открытом аукционе в случае: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7.3. 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EA6CA9" w:rsidRPr="00E74F20" w:rsidRDefault="00EA6CA9" w:rsidP="00D208FB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.5. Одно лицо имеет право подать только одну заявку на участие в открытом аукционе на один лот.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7.6.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EA6CA9" w:rsidRPr="00E74F20" w:rsidRDefault="00EA6CA9" w:rsidP="00D208F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EA6CA9" w:rsidRPr="00E74F20" w:rsidRDefault="00EA6CA9" w:rsidP="00D208F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lang w:val="x-none"/>
        </w:rPr>
      </w:pPr>
      <w:r w:rsidRPr="00E74F20">
        <w:rPr>
          <w:rFonts w:ascii="Times New Roman" w:hAnsi="Times New Roman"/>
          <w:sz w:val="24"/>
        </w:rPr>
        <w:t>7.8. </w:t>
      </w:r>
      <w:r w:rsidRPr="00E74F20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E74F20">
        <w:rPr>
          <w:rFonts w:ascii="Times New Roman" w:hAnsi="Times New Roman"/>
          <w:sz w:val="24"/>
        </w:rPr>
        <w:t>я</w:t>
      </w:r>
      <w:r w:rsidRPr="00E74F20">
        <w:rPr>
          <w:rFonts w:ascii="Times New Roman" w:hAnsi="Times New Roman"/>
          <w:sz w:val="24"/>
          <w:lang w:val="x-none"/>
        </w:rPr>
        <w:t xml:space="preserve"> </w:t>
      </w:r>
      <w:r w:rsidRPr="00E74F20">
        <w:rPr>
          <w:rFonts w:ascii="Times New Roman" w:hAnsi="Times New Roman"/>
          <w:sz w:val="24"/>
        </w:rPr>
        <w:t>Оператор</w:t>
      </w:r>
      <w:r w:rsidRPr="00E74F20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E74F20">
        <w:rPr>
          <w:rFonts w:ascii="Times New Roman" w:hAnsi="Times New Roman"/>
          <w:sz w:val="24"/>
        </w:rPr>
        <w:t>Заявителях</w:t>
      </w:r>
      <w:r w:rsidRPr="00E74F20">
        <w:rPr>
          <w:rFonts w:ascii="Times New Roman" w:hAnsi="Times New Roman"/>
          <w:sz w:val="24"/>
          <w:lang w:val="x-none"/>
        </w:rPr>
        <w:t xml:space="preserve"> и </w:t>
      </w:r>
      <w:r w:rsidRPr="00E74F20">
        <w:rPr>
          <w:rFonts w:ascii="Times New Roman" w:hAnsi="Times New Roman"/>
          <w:sz w:val="24"/>
        </w:rPr>
        <w:t>у</w:t>
      </w:r>
      <w:r w:rsidRPr="00E74F20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E74F20">
        <w:rPr>
          <w:rFonts w:ascii="Times New Roman" w:hAnsi="Times New Roman"/>
          <w:sz w:val="24"/>
        </w:rPr>
        <w:t>Организатору открытого аукциона</w:t>
      </w:r>
      <w:r w:rsidRPr="00E74F20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E74F20">
        <w:rPr>
          <w:rFonts w:ascii="Times New Roman" w:hAnsi="Times New Roman"/>
          <w:sz w:val="24"/>
        </w:rPr>
        <w:t xml:space="preserve"> на участие в открытом аукционе</w:t>
      </w:r>
      <w:r w:rsidRPr="00E74F20">
        <w:rPr>
          <w:rFonts w:ascii="Times New Roman" w:hAnsi="Times New Roman"/>
          <w:sz w:val="24"/>
          <w:lang w:val="x-none"/>
        </w:rPr>
        <w:t xml:space="preserve">. </w:t>
      </w:r>
    </w:p>
    <w:p w:rsidR="00EA6CA9" w:rsidRPr="00E74F20" w:rsidRDefault="00EA6CA9" w:rsidP="00EA6CA9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приема заявок на участие в открытом аукционе.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аукционе в отношении денежных средств Заявителя в размере суммы задатка на участие в открытом аукционе.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Оператором в течение одного рабочего дня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EA6CA9" w:rsidRPr="00E74F20" w:rsidRDefault="00EA6CA9" w:rsidP="00D208F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8. Условия допуска к участию в открытом аукционе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8.2. Заявитель открытого аукциона не допускается к участию в нем в случае: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E74F20">
        <w:rPr>
          <w:rFonts w:ascii="Times New Roman" w:eastAsia="Calibri" w:hAnsi="Times New Roman" w:cs="Times New Roman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8.4. В течение одного часа со дня поступления Оператору протокола рассмотрения заявок на участие в открытом аукционе Оператор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В случае если аукционной комиссией принято решение об отказе в допуске Заявителя к участию в таком открытом аукционе уведомление об этом решении должно содержать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аукционе.</w:t>
      </w:r>
    </w:p>
    <w:p w:rsidR="00EA6CA9" w:rsidRPr="00E74F20" w:rsidRDefault="00EA6CA9" w:rsidP="00D20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A6CA9" w:rsidRPr="00E74F20" w:rsidRDefault="00EA6CA9" w:rsidP="00D208F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x-none"/>
        </w:rPr>
      </w:pPr>
      <w:r w:rsidRPr="00E74F20">
        <w:rPr>
          <w:rFonts w:ascii="Times New Roman" w:hAnsi="Times New Roman"/>
          <w:b/>
          <w:sz w:val="24"/>
        </w:rPr>
        <w:t>9</w:t>
      </w:r>
      <w:r w:rsidRPr="00E74F20">
        <w:rPr>
          <w:rFonts w:ascii="Times New Roman" w:hAnsi="Times New Roman"/>
          <w:b/>
          <w:sz w:val="24"/>
          <w:lang w:val="x-none"/>
        </w:rPr>
        <w:t>. </w:t>
      </w:r>
      <w:r w:rsidRPr="00E74F20">
        <w:rPr>
          <w:rFonts w:ascii="Times New Roman" w:hAnsi="Times New Roman"/>
          <w:b/>
          <w:sz w:val="24"/>
        </w:rPr>
        <w:t>Проведение открытого аукциона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9.1. Регламент проведения процедуры открытых аукционов определяется Оператором открытого аукциона.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9.3. 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EA6CA9" w:rsidRPr="00E74F20" w:rsidRDefault="00EA6CA9" w:rsidP="00DE2D7A">
      <w:pPr>
        <w:pStyle w:val="31"/>
        <w:outlineLvl w:val="0"/>
        <w:rPr>
          <w:sz w:val="24"/>
          <w:lang w:val="ru-RU"/>
        </w:rPr>
      </w:pPr>
      <w:r w:rsidRPr="00E74F20">
        <w:rPr>
          <w:sz w:val="24"/>
        </w:rPr>
        <w:t xml:space="preserve">9.6. В течение дня, следующего за днем подписания протокола о результатах </w:t>
      </w:r>
      <w:r w:rsidRPr="00E74F20">
        <w:rPr>
          <w:sz w:val="24"/>
          <w:lang w:val="ru-RU"/>
        </w:rPr>
        <w:t xml:space="preserve">открытого </w:t>
      </w:r>
      <w:r w:rsidRPr="00E74F20">
        <w:rPr>
          <w:sz w:val="24"/>
        </w:rPr>
        <w:t xml:space="preserve">аукциона или о признании </w:t>
      </w:r>
      <w:r w:rsidRPr="00E74F20">
        <w:rPr>
          <w:sz w:val="24"/>
          <w:lang w:val="ru-RU"/>
        </w:rPr>
        <w:t xml:space="preserve">открытого </w:t>
      </w:r>
      <w:r w:rsidRPr="00E74F20">
        <w:rPr>
          <w:sz w:val="24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</w:t>
      </w:r>
      <w:r w:rsidRPr="00E74F20">
        <w:rPr>
          <w:sz w:val="24"/>
          <w:lang w:val="ru-RU"/>
        </w:rPr>
        <w:t>Организатора открытого аукциона</w:t>
      </w:r>
      <w:r w:rsidRPr="00E74F20">
        <w:rPr>
          <w:sz w:val="24"/>
        </w:rPr>
        <w:t xml:space="preserve"> - </w:t>
      </w:r>
      <w:r w:rsidRPr="00E74F20">
        <w:rPr>
          <w:i/>
          <w:sz w:val="24"/>
        </w:rPr>
        <w:t>Департамента города Москвы по конкурентной политике</w:t>
      </w:r>
      <w:r w:rsidRPr="00E74F20">
        <w:rPr>
          <w:sz w:val="24"/>
        </w:rPr>
        <w:t xml:space="preserve"> </w:t>
      </w:r>
      <w:r w:rsidR="00C3213E" w:rsidRPr="00E74F20">
        <w:rPr>
          <w:sz w:val="24"/>
        </w:rPr>
        <w:t>www.mos</w:t>
      </w:r>
      <w:r w:rsidRPr="00E74F20">
        <w:rPr>
          <w:sz w:val="24"/>
          <w:lang w:val="ru-RU"/>
        </w:rPr>
        <w:t>.ru</w:t>
      </w:r>
      <w:r w:rsidR="00C3213E" w:rsidRPr="00E74F20">
        <w:rPr>
          <w:sz w:val="24"/>
        </w:rPr>
        <w:t>/</w:t>
      </w:r>
      <w:proofErr w:type="spellStart"/>
      <w:r w:rsidR="00C3213E" w:rsidRPr="00E74F20">
        <w:rPr>
          <w:sz w:val="24"/>
        </w:rPr>
        <w:t>tender</w:t>
      </w:r>
      <w:proofErr w:type="spellEnd"/>
      <w:r w:rsidRPr="00E74F20">
        <w:rPr>
          <w:sz w:val="24"/>
          <w:lang w:val="ru-RU"/>
        </w:rPr>
        <w:t xml:space="preserve">/, </w:t>
      </w:r>
      <w:r w:rsidRPr="00E74F20">
        <w:rPr>
          <w:sz w:val="24"/>
        </w:rPr>
        <w:t xml:space="preserve">на официальном сайте </w:t>
      </w:r>
      <w:r w:rsidRPr="00E74F20">
        <w:rPr>
          <w:sz w:val="24"/>
          <w:lang w:val="ru-RU"/>
        </w:rPr>
        <w:t xml:space="preserve">Инициатора проведения открытого аукциона </w:t>
      </w:r>
      <w:hyperlink r:id="rId11" w:history="1">
        <w:r w:rsidRPr="00E74F20">
          <w:rPr>
            <w:sz w:val="24"/>
            <w:u w:val="single"/>
          </w:rPr>
          <w:t>www.park-gorkogo.com</w:t>
        </w:r>
      </w:hyperlink>
      <w:r w:rsidRPr="00E74F20">
        <w:rPr>
          <w:sz w:val="24"/>
        </w:rPr>
        <w:t>,</w:t>
      </w:r>
      <w:r w:rsidRPr="00E74F20">
        <w:rPr>
          <w:sz w:val="24"/>
          <w:lang w:val="ru-RU"/>
        </w:rPr>
        <w:t xml:space="preserve"> на электронной площадке</w:t>
      </w:r>
      <w:r w:rsidRPr="00E74F20">
        <w:rPr>
          <w:sz w:val="24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предпоследнее предложение о цене открытого аукциона.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:rsidR="00EA6CA9" w:rsidRPr="00E74F20" w:rsidRDefault="00EA6CA9" w:rsidP="00D208F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EA6CA9" w:rsidRPr="00E74F20" w:rsidRDefault="00EA6CA9" w:rsidP="00D208F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x-none"/>
        </w:rPr>
      </w:pPr>
      <w:r w:rsidRPr="00E74F20">
        <w:rPr>
          <w:rFonts w:ascii="Times New Roman" w:hAnsi="Times New Roman"/>
          <w:b/>
          <w:sz w:val="24"/>
        </w:rPr>
        <w:t>10</w:t>
      </w:r>
      <w:r w:rsidRPr="00E74F20">
        <w:rPr>
          <w:rFonts w:ascii="Times New Roman" w:hAnsi="Times New Roman"/>
          <w:b/>
          <w:sz w:val="24"/>
          <w:lang w:val="x-none"/>
        </w:rPr>
        <w:t>.</w:t>
      </w:r>
      <w:r w:rsidRPr="00E74F20">
        <w:rPr>
          <w:rFonts w:ascii="Times New Roman" w:hAnsi="Times New Roman"/>
          <w:b/>
          <w:sz w:val="24"/>
        </w:rPr>
        <w:t> </w:t>
      </w:r>
      <w:r w:rsidRPr="00E74F20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10.2. </w:t>
      </w:r>
      <w:r w:rsidRPr="00E74F20">
        <w:rPr>
          <w:rFonts w:ascii="Times New Roman" w:eastAsia="Calibri" w:hAnsi="Times New Roman" w:cs="Times New Roman"/>
          <w:sz w:val="24"/>
          <w:szCs w:val="24"/>
        </w:rPr>
        <w:t>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10.2.1. В случае, если размер задатка меньше размера оплаты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E74F20">
        <w:rPr>
          <w:rFonts w:ascii="Times New Roman" w:eastAsia="Calibri" w:hAnsi="Times New Roman" w:cs="Times New Roman"/>
          <w:i/>
          <w:sz w:val="24"/>
          <w:szCs w:val="24"/>
        </w:rPr>
        <w:t>Департамент города Москвы по конкурентной политике.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10.2.2. В случае, если размер задатка превышает размер оплаты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10.5. В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</w:rPr>
        <w:t>11. Порядок заключения договора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lastRenderedPageBreak/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11.2. 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11.3. 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, при условии предоставления участником открытого аукциона, с которым заключается договор, </w:t>
      </w:r>
      <w:r w:rsidRPr="00E74F20">
        <w:rPr>
          <w:rFonts w:ascii="Times New Roman" w:eastAsia="Calibri" w:hAnsi="Times New Roman" w:cs="Times New Roman"/>
          <w:i/>
          <w:sz w:val="24"/>
          <w:szCs w:val="24"/>
        </w:rPr>
        <w:t>в Департамент города Москвы по конкурентной политике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11.6. Договор является подтверждением права на осуществление торговой деятельности (оказание услуг) в нестационарном торговом объекте: «павильон», в месте, установленном схемой размещения нестационарных торговых объектов и указанном в договоре.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E74F20">
        <w:rPr>
          <w:rFonts w:ascii="Times New Roman" w:eastAsia="Calibri" w:hAnsi="Times New Roman" w:cs="Times New Roman"/>
          <w:i/>
          <w:sz w:val="24"/>
          <w:szCs w:val="24"/>
        </w:rPr>
        <w:t>Межведомственной комиссии по вопросам потребительского рынка при Правительстве Москвы</w:t>
      </w:r>
      <w:r w:rsidRPr="00E74F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</w:rPr>
        <w:t>12. Признание открытого аукциона несостоявшимся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12.1. Открытый аукцион признается несостоявшимся в случае, если: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1. в открытом аукционе участвовали менее двух участников;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2. на участие в открытом аукционе не подана ни одна заявка</w:t>
      </w:r>
      <w:r w:rsidRPr="00E74F20">
        <w:rPr>
          <w:rFonts w:ascii="Calibri" w:hAnsi="Calibri"/>
          <w:sz w:val="24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</w:t>
      </w:r>
      <w:r w:rsidRPr="00E74F20">
        <w:rPr>
          <w:rFonts w:ascii="Times New Roman" w:eastAsia="Calibri" w:hAnsi="Times New Roman" w:cs="Times New Roman"/>
          <w:sz w:val="24"/>
          <w:szCs w:val="24"/>
        </w:rPr>
        <w:lastRenderedPageBreak/>
        <w:t>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E74F2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откры</w:t>
      </w:r>
      <w:r w:rsidRPr="00E74F20">
        <w:rPr>
          <w:rFonts w:ascii="Times New Roman" w:eastAsia="Calibri" w:hAnsi="Times New Roman" w:cs="Times New Roman"/>
          <w:sz w:val="24"/>
          <w:szCs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E74F20">
        <w:rPr>
          <w:rFonts w:ascii="Calibri" w:eastAsia="Times New Roman" w:hAnsi="Calibri" w:cs="Times New Roman"/>
          <w:sz w:val="24"/>
          <w:szCs w:val="24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. Приложения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к Документации об открытом аукционе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CA9" w:rsidRPr="00E74F20" w:rsidRDefault="00EA6CA9" w:rsidP="00D208F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4" w:name="_Toc358641186"/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 заявки на участие в открытом аукционе</w:t>
      </w:r>
      <w:bookmarkEnd w:id="4"/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Toc358640972"/>
      <w:bookmarkStart w:id="6" w:name="_Toc358641187"/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открытого аукциона:</w:t>
      </w:r>
      <w:bookmarkEnd w:id="5"/>
      <w:bookmarkEnd w:id="6"/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" w:name="_Toc358640974"/>
      <w:bookmarkStart w:id="10" w:name="_Toc358641189"/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</w:t>
      </w:r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Реестровый номер торгов:</w:t>
      </w:r>
      <w:bookmarkEnd w:id="9"/>
      <w:bookmarkEnd w:id="10"/>
    </w:p>
    <w:p w:rsidR="00EA6CA9" w:rsidRPr="00E74F20" w:rsidRDefault="00EA6CA9" w:rsidP="00D208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358640975"/>
      <w:bookmarkStart w:id="12" w:name="_Toc358641190"/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  <w:bookmarkEnd w:id="11"/>
      <w:bookmarkEnd w:id="12"/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13" w:name="_Toc358640976"/>
      <w:bookmarkStart w:id="14" w:name="_Toc358641191"/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 xml:space="preserve">: «павильон», 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расположенного по адресу:</w:t>
      </w:r>
      <w:r w:rsidRPr="00E74F20">
        <w:rPr>
          <w:rFonts w:ascii="Times New Roman" w:hAnsi="Times New Roman"/>
          <w:b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г. Москва, ул. Крымский вал, вл. 2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</w:t>
      </w:r>
      <w:r w:rsidR="001B1EBC"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НТО № 321 по главной аллее </w:t>
      </w:r>
      <w:proofErr w:type="spellStart"/>
      <w:r w:rsidR="001B1EBC"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Музеона</w:t>
      </w:r>
      <w:proofErr w:type="spellEnd"/>
      <w:r w:rsidR="001B1EBC"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 специализация «общественное питание»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Лот № ________</w:t>
      </w:r>
    </w:p>
    <w:p w:rsidR="00EA6CA9" w:rsidRPr="00E74F20" w:rsidRDefault="00EA6CA9" w:rsidP="00D208FB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1. Изучив Документацию об открытом аукционе </w:t>
      </w:r>
      <w:r w:rsidRPr="00E74F20">
        <w:rPr>
          <w:rFonts w:ascii="Times New Roman" w:eastAsia="Times New Roman" w:hAnsi="Times New Roman" w:cs="Times New Roman"/>
          <w:bCs/>
          <w:sz w:val="24"/>
          <w:szCs w:val="24"/>
        </w:rPr>
        <w:t>на право заключения договора</w:t>
      </w:r>
      <w:r w:rsidRPr="00E74F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: «павильон»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Toc358640977"/>
      <w:bookmarkStart w:id="16" w:name="_Toc358641192"/>
      <w:r w:rsidRPr="00E74F20">
        <w:rPr>
          <w:rFonts w:ascii="Times New Roman" w:eastAsia="Times New Roman" w:hAnsi="Times New Roman" w:cs="Times New Roman"/>
          <w:sz w:val="24"/>
          <w:szCs w:val="24"/>
        </w:rPr>
        <w:t>2. </w:t>
      </w:r>
      <w:bookmarkStart w:id="17" w:name="_Toc358640979"/>
      <w:bookmarkStart w:id="18" w:name="_Toc358641194"/>
      <w:bookmarkEnd w:id="15"/>
      <w:bookmarkEnd w:id="16"/>
      <w:r w:rsidRPr="00E74F20">
        <w:rPr>
          <w:rFonts w:ascii="Times New Roman" w:eastAsia="Times New Roman" w:hAnsi="Times New Roman" w:cs="Times New Roman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iCs/>
          <w:strike/>
          <w:sz w:val="24"/>
          <w:szCs w:val="24"/>
        </w:rPr>
      </w:pPr>
      <w:bookmarkStart w:id="19" w:name="_Toc358640980"/>
      <w:bookmarkStart w:id="20" w:name="_Toc358641195"/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3. 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E74F20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Toc358640981"/>
      <w:bookmarkStart w:id="22" w:name="_Toc358641196"/>
      <w:r w:rsidRPr="00E74F20">
        <w:rPr>
          <w:rFonts w:ascii="Times New Roman" w:eastAsia="Times New Roman" w:hAnsi="Times New Roman" w:cs="Times New Roman"/>
          <w:sz w:val="24"/>
          <w:szCs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Toc358640982"/>
      <w:bookmarkStart w:id="24" w:name="_Toc358641197"/>
      <w:r w:rsidRPr="00E74F20">
        <w:rPr>
          <w:rFonts w:ascii="Times New Roman" w:eastAsia="Times New Roman" w:hAnsi="Times New Roman" w:cs="Times New Roman"/>
          <w:sz w:val="24"/>
          <w:szCs w:val="24"/>
        </w:rPr>
        <w:t>5. Настоящим Заявитель подтверждает, что:</w:t>
      </w:r>
      <w:bookmarkEnd w:id="23"/>
      <w:bookmarkEnd w:id="24"/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Toc358640983"/>
      <w:bookmarkStart w:id="26" w:name="_Toc358641198"/>
      <w:r w:rsidRPr="00E74F20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- с условиями и сроками заключения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>: «павильон»,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ознакомлен и согласен;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- с условиями и сроками перечисления денежных средств по итогам открытого аукциона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ознакомлен и согласен;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6. Заявитель обязуется: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- в случае, признания Заявителя победителем открытого аукциона заключить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>: «павильон»,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E74F20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>: «павильон»,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E74F20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7. Заявитель согласен с тем, что: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>: «павильон»,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 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7.2.</w:t>
      </w:r>
      <w:r w:rsidRPr="00E74F20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>: «павильон»,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E74F20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: «павильон», по начальной цене открытого аукциона в порядке, установленном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Документацией об открытом аукционе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. При этом в случае отказа или уклонения такого Заявителя от заключения </w:t>
      </w:r>
      <w:r w:rsidRPr="00E74F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lastRenderedPageBreak/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E74F20">
        <w:rPr>
          <w:rFonts w:ascii="Times New Roman" w:eastAsia="Calibri" w:hAnsi="Times New Roman" w:cs="Times New Roman"/>
          <w:sz w:val="23"/>
          <w:szCs w:val="23"/>
        </w:rPr>
        <w:t>Приложение 2</w:t>
      </w:r>
    </w:p>
    <w:p w:rsidR="00EA6CA9" w:rsidRPr="00E74F20" w:rsidRDefault="00EA6CA9" w:rsidP="00D208F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E74F20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3"/>
          <w:szCs w:val="23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:rsidR="00EA6CA9" w:rsidRPr="00E74F20" w:rsidRDefault="00EA6CA9" w:rsidP="00EA6CA9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:rsidR="00EA6CA9" w:rsidRPr="00E74F20" w:rsidRDefault="00EA6CA9" w:rsidP="00EA6C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>протокол о результатах открытого аукциона</w:t>
      </w: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№________от __.__.20__г.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___._______.2018 г.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6CA9" w:rsidRPr="00E74F20" w:rsidRDefault="00EA6CA9" w:rsidP="00EA6CA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E74F20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Директора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Марины Васильевны Люльчук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</w:p>
    <w:p w:rsidR="00EA6CA9" w:rsidRPr="00E74F20" w:rsidRDefault="00EA6CA9" w:rsidP="00D208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74F20">
        <w:rPr>
          <w:rFonts w:ascii="Times New Roman" w:eastAsia="Calibri" w:hAnsi="Times New Roman" w:cs="Times New Roman"/>
          <w:sz w:val="24"/>
          <w:szCs w:val="20"/>
        </w:rPr>
        <w:t>__________________________</w:t>
      </w:r>
      <w:r w:rsidRPr="00E74F20">
        <w:rPr>
          <w:rFonts w:ascii="Times New Roman" w:eastAsia="Calibri" w:hAnsi="Times New Roman" w:cs="Times New Roman"/>
          <w:b/>
          <w:sz w:val="24"/>
          <w:szCs w:val="20"/>
        </w:rPr>
        <w:t>_________________________________________________________________________________________________________________</w:t>
      </w:r>
      <w:r w:rsidRPr="00E74F20">
        <w:rPr>
          <w:rFonts w:ascii="Times New Roman" w:eastAsia="Calibri" w:hAnsi="Times New Roman" w:cs="Times New Roman"/>
          <w:sz w:val="24"/>
          <w:szCs w:val="20"/>
        </w:rPr>
        <w:t>, в лице _____________________________________________________________________________, действующего на основании ______________________________, именуемое(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0"/>
        </w:rPr>
        <w:t>ый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) в дальнейшем </w:t>
      </w:r>
      <w:r w:rsidRPr="00E74F20">
        <w:rPr>
          <w:rFonts w:ascii="Times New Roman" w:eastAsia="Calibri" w:hAnsi="Times New Roman" w:cs="Times New Roman"/>
          <w:b/>
          <w:sz w:val="24"/>
          <w:szCs w:val="20"/>
        </w:rPr>
        <w:t>«Предприниматель»</w:t>
      </w:r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E74F20">
        <w:rPr>
          <w:rFonts w:ascii="Times New Roman" w:eastAsia="Calibri" w:hAnsi="Times New Roman" w:cs="Times New Roman"/>
          <w:b/>
          <w:sz w:val="24"/>
          <w:szCs w:val="20"/>
        </w:rPr>
        <w:t>«Стороны»</w:t>
      </w:r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, на основании протокола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«Павильон»</w:t>
      </w:r>
      <w:r w:rsidRPr="00E74F20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B17719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нестационарном торговом объекте вида –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«павильон»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 w:rsidR="001B1EBC"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15</w:t>
      </w:r>
      <w:r w:rsidRPr="00E74F20">
        <w:rPr>
          <w:rFonts w:ascii="Times New Roman" w:hAnsi="Times New Roman"/>
          <w:b/>
          <w:sz w:val="24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., расположенном по адресу: г. Москва, ул. Крымский вал, вл. 2 (</w:t>
      </w:r>
      <w:r w:rsidR="001B1EBC" w:rsidRPr="00E74F20">
        <w:rPr>
          <w:rFonts w:ascii="Times New Roman" w:eastAsia="Times New Roman" w:hAnsi="Times New Roman" w:cs="Times New Roman"/>
          <w:b/>
          <w:sz w:val="24"/>
          <w:szCs w:val="24"/>
        </w:rPr>
        <w:t>НТО № 321</w:t>
      </w:r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 xml:space="preserve"> по главной аллее </w:t>
      </w:r>
      <w:proofErr w:type="spellStart"/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>Музеона</w:t>
      </w:r>
      <w:proofErr w:type="spellEnd"/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«общественное питание»,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 также предоставляет право размещения ежегодно в период 01 </w:t>
      </w:r>
      <w:r w:rsidR="00E74F20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мая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</w:t>
      </w:r>
      <w:r w:rsidR="00E74F20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01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74F20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ок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тября дополнительной сезонной мебели в виде столов, стульев на прилегающей территории</w:t>
      </w:r>
      <w:r w:rsidR="00E74F20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1B1EBC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площадью не более 10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общая п</w:t>
      </w:r>
      <w:r w:rsidR="001B1EBC"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лощадь</w:t>
      </w:r>
      <w:r w:rsidR="001B1EBC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25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Внутренние размеры </w:t>
      </w:r>
      <w:r w:rsidRPr="00E74F20">
        <w:rPr>
          <w:rFonts w:ascii="Times New Roman" w:hAnsi="Times New Roman"/>
          <w:sz w:val="24"/>
        </w:rPr>
        <w:t>Объекта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1 настоящего Договора. 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1.4. Технические характеристики и иные сведения об Объекте (приложение 1) и проект размещения нестационарного торгового Объекта (приложение 2) являются неотъемлемыми частями настоящего договора.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B17719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(Пять) </w:t>
      </w:r>
      <w:r w:rsidRPr="00E74F20">
        <w:rPr>
          <w:rFonts w:ascii="Times New Roman" w:hAnsi="Times New Roman"/>
          <w:b/>
          <w:sz w:val="24"/>
        </w:rPr>
        <w:t xml:space="preserve">лет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2.2. В соответствии со ст. 432 Гражданского кодекса Российской Федерации настоящий Договор считается заключенным с момента подписания.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2.3. Окончание срока действия настоящего Договора не освобождает Стороны от ответственности за его нарушение.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3.1. Передача Объекта производится по акту приема-передачи нестационарного торгового объекта (Приложение 3 к настоящему договору), (далее - Акт приема-передачи), который подписывается Предпринимателем и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Учреждением.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 w:rsidRPr="00E74F2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14 (четырнадцати)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 в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10 (десяти) рабочих дней с момента подписания акта возврата производится оценка ущерба и сумма ущерба перечисляется Предпринимателем на счет Учреждения в месячный срок с момента подписания акта возврата нестационарного торгового объекта.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Сумма ущерба определяется в соответствии с законодательством Российской Федерации об оценочной деятельности.</w:t>
      </w:r>
    </w:p>
    <w:p w:rsidR="00EA6CA9" w:rsidRPr="00E74F20" w:rsidRDefault="00EA6CA9" w:rsidP="00EA6CA9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B17719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__________________________ _______________________________________________________________________________________________________________________</w:t>
      </w:r>
      <w:r w:rsidR="007B2A7A">
        <w:rPr>
          <w:rFonts w:ascii="Times New Roman" w:eastAsia="Calibri" w:hAnsi="Times New Roman" w:cs="Times New Roman"/>
          <w:sz w:val="24"/>
          <w:szCs w:val="24"/>
          <w:lang w:eastAsia="ru-RU"/>
        </w:rPr>
        <w:t>_______) рублей, включая НДС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но не позднее 5 (пяти) дней со дня подписания акта приема передачи, в размере, установленном п. 4.2 настоящего Договора, на счет Учреждения.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 </w:t>
      </w: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Реквизиты для зачисления платы за право осуществления торговой деятельности (оказания услуг) в Объекте: получатель –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 КБК «Плата на осуществление торговой деятельности (оказание услуг)</w:t>
      </w:r>
      <w:r w:rsidRPr="00E74F20" w:rsidDel="008C39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</w:rPr>
        <w:t>(в платежном поручении необходимо указывать номер и дату Договора, а также за какой период производится оплата).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4.5.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4.6. Размер платы по настоящему Договору подлежит ежегодной индексации.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4.7.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п.4.4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4.8. Расходы по оплате электроэнергии 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4.9.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по реквизитам, указанным в пункте 4.4 настоящего договора, денежные средства, в размере платы за право осуществления торговой деятельности (оказания услуг) за 6 (шесть) месяцев, сложившейся по результатам открытого аукциона.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4.10. Денежные средства, внесенные Предпринимателем в качестве платы за право осуществления торговой деятельности, в том числе указанные в п. 4.9 настоящего Договора, в случае расторжения договора в одностороннем порядке, не возвращаются.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Объекте не возвращается.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5.2.2).</w:t>
      </w:r>
    </w:p>
    <w:p w:rsidR="00EA6CA9" w:rsidRPr="00E74F20" w:rsidRDefault="00EA6CA9" w:rsidP="00D208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Не допускать хранение, реализацию товаров и оказание услуг, непредусмотренных специализацией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общественное питание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нестационарных торговых объектах подлежит реализации:</w:t>
      </w:r>
    </w:p>
    <w:p w:rsidR="00EA6CA9" w:rsidRPr="00E74F20" w:rsidRDefault="00EA6CA9" w:rsidP="00D208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ассортиментный перечень: </w:t>
      </w:r>
    </w:p>
    <w:p w:rsidR="00EA6CA9" w:rsidRPr="00E74F20" w:rsidRDefault="00AE6371" w:rsidP="00EA6C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A6CA9"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родукция общественного питания из полуфабрикатов высокой степени готовности;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Мучные кондитерские изделия из замороженных полуфабрикатов;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Мучные кондитерские изделия;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Горячие напитки (чай, кофе и т.д.);</w:t>
      </w:r>
    </w:p>
    <w:p w:rsidR="00AE6371" w:rsidRPr="00E74F20" w:rsidRDefault="00AE6371" w:rsidP="00D208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Безалкогольные прохладительные напитки на розлив и/или в промышленной упаковке</w:t>
      </w:r>
    </w:p>
    <w:p w:rsidR="00EA6CA9" w:rsidRPr="00E74F20" w:rsidRDefault="00EA6CA9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Номенклатура дополнительных групп товаров в соответствии со специализацией (не более 20% от Минимального ассортиментного перечня): 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Соки фруктовые, овощные, безалкогольные прохладительные напитки, вода питьевая на розлив и в промышленной упаковке;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Жевательная резинка;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Товары из минимального ассортиментного перечня специализации товаров "Снеки";</w:t>
      </w:r>
    </w:p>
    <w:p w:rsidR="00AE6371" w:rsidRPr="00E74F20" w:rsidRDefault="00AE6371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Мороженое в ассортименте;</w:t>
      </w:r>
    </w:p>
    <w:p w:rsidR="00AE6371" w:rsidRPr="00E74F20" w:rsidRDefault="00AE6371" w:rsidP="00D208F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Иная продукция общественного питания</w:t>
      </w:r>
    </w:p>
    <w:p w:rsidR="00EA6CA9" w:rsidRPr="00E74F20" w:rsidRDefault="00EA6CA9" w:rsidP="00AE63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Ассортиментный перечень продукции предварительно согласовывается с администрацией Учреждения при заключении Договора.</w:t>
      </w:r>
    </w:p>
    <w:p w:rsidR="00EA6CA9" w:rsidRPr="00E74F20" w:rsidRDefault="00EA6CA9" w:rsidP="00D208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(четырнадцати) дней с даты направления претензии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Учреждением. </w:t>
      </w:r>
    </w:p>
    <w:p w:rsidR="00E74F20" w:rsidRPr="00E74F20" w:rsidRDefault="00347EAE" w:rsidP="00E74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Предприниматель обязан в течение </w:t>
      </w:r>
      <w:r w:rsidR="00AE6371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14 (четырнадцати)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и передать его на согласование Учреждению.</w:t>
      </w:r>
    </w:p>
    <w:p w:rsidR="00E74F20" w:rsidRPr="00E74F20" w:rsidRDefault="00E74F20" w:rsidP="00E74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Учреждение рассматривает дизайн-проект в срок до 5 (пяти) рабочих дней, после чего направляет предпринимателю уведомление об одобрении дизайн проекта с указанием срока его реализации, либо уведомление о необходимости полной/частичной доработки дизайн проекта с указанием срока его реализации.</w:t>
      </w:r>
    </w:p>
    <w:p w:rsidR="00347EAE" w:rsidRPr="00E74F20" w:rsidRDefault="00E74F20" w:rsidP="00E74F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Предприниматель дорабатывает дизайн проект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:rsidR="00347EAE" w:rsidRPr="00E74F20" w:rsidRDefault="00347EAE" w:rsidP="00347E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5.2.9. С момента прекращения действия настоящего Договора в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однодневный срок прекратить осуществление торговой деятельности (оказание услуг) в Объекте и вернуть Объект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5.2.11. Возместить в срок, установленный пунктом 3.4 настоящего Договора, понесенный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5.2.17.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</w:t>
      </w:r>
      <w:r w:rsidRPr="00E74F20">
        <w:rPr>
          <w:rFonts w:ascii="Times New Roman" w:hAnsi="Times New Roman"/>
          <w:sz w:val="24"/>
        </w:rPr>
        <w:t>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Pr="00E74F20">
        <w:rPr>
          <w:rFonts w:ascii="Times New Roman" w:hAnsi="Times New Roman"/>
          <w:sz w:val="24"/>
        </w:rPr>
        <w:t xml:space="preserve">Своевременно оплачивать коммунальные и эксплуатационные услуги, электроэнергию (заключив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соответствующий договор с Учреждением</w:t>
      </w:r>
      <w:r w:rsidRPr="00E74F20">
        <w:rPr>
          <w:rFonts w:ascii="Times New Roman" w:hAnsi="Times New Roman"/>
          <w:sz w:val="24"/>
        </w:rPr>
        <w:t>).</w:t>
      </w:r>
    </w:p>
    <w:p w:rsidR="002765C2" w:rsidRPr="00E74F20" w:rsidRDefault="002765C2" w:rsidP="002765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5.2.20. Обеспечить осуществление деятельности, указанной в п. 1.1 Договора, в соответствии с согласованным Сторонами графиком и режимом работы, а име</w:t>
      </w:r>
      <w:r w:rsidR="00D62BE0" w:rsidRPr="00E74F20">
        <w:rPr>
          <w:rFonts w:ascii="Times New Roman" w:eastAsia="Times New Roman" w:hAnsi="Times New Roman" w:cs="Times New Roman"/>
          <w:sz w:val="24"/>
          <w:szCs w:val="24"/>
        </w:rPr>
        <w:t>нно: 7 (семь) дней в неделю с 11:00 до 23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(пять) календарных дней до их введения. </w:t>
      </w:r>
    </w:p>
    <w:p w:rsidR="00AE6371" w:rsidRPr="00E74F20" w:rsidRDefault="00AE6371" w:rsidP="00AE63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4F20">
        <w:rPr>
          <w:rFonts w:ascii="Times New Roman" w:hAnsi="Times New Roman"/>
          <w:sz w:val="24"/>
          <w:szCs w:val="24"/>
        </w:rPr>
        <w:t>Не допускать отсутствие осуществления в Объекте торговой деятельности (оказания услуг) в течение 15 календарных дней подряд.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направления претензии Учреждением.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ab/>
        <w:t xml:space="preserve"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получения Объекта от Учреждения и до момента возврата Объекта Учреждению по актам приема-передачи.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ab/>
        <w:t xml:space="preserve">Заключить договор страхования Объекта в пользу Учреждения на сумму страхового возмещения не менее </w:t>
      </w:r>
      <w:r w:rsidR="00D62BE0" w:rsidRPr="00E74F20">
        <w:rPr>
          <w:rFonts w:ascii="Times New Roman" w:eastAsia="Times New Roman" w:hAnsi="Times New Roman" w:cs="Times New Roman"/>
          <w:sz w:val="24"/>
          <w:szCs w:val="24"/>
        </w:rPr>
        <w:t>20 000 (двадцать тысяч) рублей 00 копеек.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5.2.25.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ab/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5.2.28. Обеспечить соответствие Объекта требованиям пожарной безопасности по правилам, утвержденным Постановлением Правительства РФ от 25.04.2012 г. № 390 «О противопожарном режиме», а также установить систему ОПС не позднее 5 (пяти) календарных дней с момента подписания Договора.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5.2.29. Назначить ответственного за пожарную безопасность на Объекте.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размещения Объекта на расстоянии 10 (десяти) метров от Объекта.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ab/>
        <w:t xml:space="preserve"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lastRenderedPageBreak/>
        <w:t>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5.2.34. Возмещать Учреждению ущерб в случае повреждения газонов, зеленых насаждений, дорожного покрытия, </w:t>
      </w:r>
      <w:proofErr w:type="spellStart"/>
      <w:r w:rsidRPr="00E74F20">
        <w:rPr>
          <w:rFonts w:ascii="Times New Roman" w:eastAsia="Times New Roman" w:hAnsi="Times New Roman" w:cs="Times New Roman"/>
          <w:sz w:val="24"/>
          <w:szCs w:val="24"/>
        </w:rPr>
        <w:t>МАФов</w:t>
      </w:r>
      <w:proofErr w:type="spellEnd"/>
      <w:r w:rsidRPr="00E74F20">
        <w:rPr>
          <w:rFonts w:ascii="Times New Roman" w:eastAsia="Times New Roman" w:hAnsi="Times New Roman" w:cs="Times New Roman"/>
          <w:sz w:val="24"/>
          <w:szCs w:val="24"/>
        </w:rPr>
        <w:t>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 xml:space="preserve">- нарушение газонов, зеленых насаждений, дорожного покрытия, </w:t>
      </w:r>
      <w:proofErr w:type="spellStart"/>
      <w:r w:rsidRPr="00E74F20">
        <w:rPr>
          <w:rFonts w:ascii="Times New Roman" w:eastAsia="Times New Roman" w:hAnsi="Times New Roman" w:cs="Times New Roman"/>
          <w:sz w:val="24"/>
          <w:szCs w:val="24"/>
        </w:rPr>
        <w:t>МАФов</w:t>
      </w:r>
      <w:proofErr w:type="spellEnd"/>
      <w:r w:rsidRPr="00E74F20">
        <w:rPr>
          <w:rFonts w:ascii="Times New Roman" w:eastAsia="Times New Roman" w:hAnsi="Times New Roman" w:cs="Times New Roman"/>
          <w:sz w:val="24"/>
          <w:szCs w:val="24"/>
        </w:rPr>
        <w:t>, почвенного покрова, асфальтового покрытия и иного имущества Учреждения;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F20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(Пять) км/ч.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E74F20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E74F20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(приложение 1) и условиями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6. Ответственность сторон</w:t>
      </w:r>
    </w:p>
    <w:p w:rsidR="00EA6CA9" w:rsidRPr="00E74F20" w:rsidRDefault="00EA6CA9" w:rsidP="00EA6CA9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EA6CA9" w:rsidRPr="00E74F20" w:rsidRDefault="00EA6CA9" w:rsidP="00EA6CA9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EA6CA9" w:rsidRPr="00E74F20" w:rsidRDefault="00EA6CA9" w:rsidP="00EA6CA9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 штраф в размере 1/150 ставки рефинансирования, ежегодно устанавливаемой Центральным банком Российский Федерации от суммы долга за каждый день просрочки, начиная с 6 (шестого) числа первого месяца по день уплаты включительно.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задержке оплаты, установленной пунктом 4.2 настоящего Договора, более чем на 30 (тридцать) календарных дней </w:t>
      </w:r>
      <w:r w:rsidRPr="00E74F20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 случаях нарушения Предпринимателем обязательств, предусмотренных п. 5.2.1-5.2.2, 5.2.4-5.2.8, 5.2.11-5.2.12, 5.2.15-5.2.19, 5.2.21 настоящего договора Предприниматель выплачивает Учреждению штраф в 12-кратном размере платы, установленной пунктом 4.2.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случаях нарушения Предпринимателем обязательств, предусмотренных </w:t>
      </w:r>
      <w:proofErr w:type="spellStart"/>
      <w:r w:rsidR="00E74F20"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5CA6"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5.2.20,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5.2.28, 5.2.31-5.2.33, 5.2.36-5.2.37 настоящего договора Предприниматель выплачивает Учреждению штраф в размере 30 (тридцать тысяч) рублей 00 копеек.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возмещает все причиненные убытки, не позднее 14 (четырнадцати) дней с даты направления претензии Учреждением.</w:t>
      </w:r>
    </w:p>
    <w:p w:rsidR="00EA6CA9" w:rsidRPr="00E74F20" w:rsidRDefault="00EA6CA9" w:rsidP="00EA6CA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пользования Объектом не засчитывается, и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выставляет Предпринимателю штрафные санкции согласно п.6.2 настоящего Договора.</w:t>
      </w:r>
    </w:p>
    <w:p w:rsidR="00EA6CA9" w:rsidRPr="00E74F20" w:rsidRDefault="00EA6CA9" w:rsidP="00EA6CA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6.5.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EA6CA9" w:rsidRPr="00E74F20" w:rsidRDefault="00EA6CA9" w:rsidP="00EA6CA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6.6.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вправе взыскать с Предпринимателя штрафные санкции за каждый день просрочки добровольной передачи Объекта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размере 1 (одного) % ежемесячной платы за право осуществления торговой деятельности (оказания услуг). </w:t>
      </w:r>
    </w:p>
    <w:p w:rsidR="00EA6CA9" w:rsidRPr="00E74F20" w:rsidRDefault="00EA6CA9" w:rsidP="00EA6CA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E74F20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пользование Объектом, а также порядка и сроков ее внесения;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об ответственности сторон.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п. 5.2.1-5.2.2, 5.2.4-5.2.8, 5.2.11-5.2.12, 5.2.15-5.2.19, 5.2.21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календарных дней;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E74F20">
        <w:rPr>
          <w:rFonts w:ascii="Times New Roman" w:eastAsia="Times New Roman" w:hAnsi="Times New Roman" w:cs="Times New Roman"/>
          <w:sz w:val="24"/>
          <w:szCs w:val="24"/>
        </w:rPr>
        <w:t>в случае не подписания Предпринимателем акта приема-передачи Объекта (п. 3.2);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(четырнадцати) дней с даты направления претензии Учреждением.</w:t>
      </w:r>
    </w:p>
    <w:p w:rsidR="00EA6CA9" w:rsidRPr="00E74F20" w:rsidRDefault="00EA6CA9" w:rsidP="00EA6CA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(четырнадцати) дней с даты направления Учреждением соответствующего уведомления.</w:t>
      </w:r>
    </w:p>
    <w:p w:rsidR="00EA6CA9" w:rsidRPr="00E74F20" w:rsidRDefault="00EA6CA9" w:rsidP="00EA6CA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(четырнадцать)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:rsidR="00EA6CA9" w:rsidRPr="00E74F20" w:rsidRDefault="00EA6CA9" w:rsidP="00EA6CA9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14 (четырнадцати) дней с даты расторжения договора.</w:t>
      </w: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EA6CA9" w:rsidRPr="00E74F20" w:rsidRDefault="00EA6CA9" w:rsidP="00EA6CA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:rsidR="00EA6CA9" w:rsidRPr="00E74F20" w:rsidRDefault="00EA6CA9" w:rsidP="00EA6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trike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trike/>
          <w:sz w:val="24"/>
          <w:szCs w:val="24"/>
          <w:lang w:eastAsia="ru-RU"/>
        </w:rPr>
        <w:br w:type="page"/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11. Реквизиты и подписи Сторон</w:t>
      </w:r>
    </w:p>
    <w:p w:rsidR="00EA6CA9" w:rsidRPr="00E74F20" w:rsidRDefault="00EA6CA9" w:rsidP="00EA6CA9">
      <w:pPr>
        <w:spacing w:after="0" w:line="240" w:lineRule="auto"/>
        <w:ind w:left="1072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3569"/>
        <w:gridCol w:w="1851"/>
        <w:gridCol w:w="2636"/>
      </w:tblGrid>
      <w:tr w:rsidR="00E74F20" w:rsidRPr="00E74F20" w:rsidTr="00D208FB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D208FB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trike/>
                <w:kern w:val="16"/>
                <w:sz w:val="24"/>
              </w:rPr>
            </w:pPr>
            <w:r w:rsidRPr="00E74F20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Инициатор проведения аукциона</w:t>
            </w:r>
          </w:p>
        </w:tc>
      </w:tr>
      <w:tr w:rsidR="00E74F20" w:rsidRPr="00E74F20" w:rsidTr="00EA6CA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 Адрес:</w:t>
            </w:r>
          </w:p>
        </w:tc>
        <w:tc>
          <w:tcPr>
            <w:tcW w:w="417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Индекс 119049</w:t>
            </w:r>
          </w:p>
        </w:tc>
        <w:tc>
          <w:tcPr>
            <w:tcW w:w="42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Город Москва, </w:t>
            </w:r>
          </w:p>
        </w:tc>
      </w:tr>
      <w:tr w:rsidR="00E74F20" w:rsidRPr="00E74F20" w:rsidTr="00EA6CA9">
        <w:tc>
          <w:tcPr>
            <w:tcW w:w="50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Район города Якиманка</w:t>
            </w:r>
          </w:p>
        </w:tc>
        <w:tc>
          <w:tcPr>
            <w:tcW w:w="42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ул. Крымский вал</w:t>
            </w:r>
          </w:p>
        </w:tc>
      </w:tr>
      <w:tr w:rsidR="00E74F20" w:rsidRPr="00E74F20" w:rsidTr="00EA6CA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Дом 9</w:t>
            </w:r>
          </w:p>
        </w:tc>
        <w:tc>
          <w:tcPr>
            <w:tcW w:w="417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Корпус -</w:t>
            </w:r>
          </w:p>
        </w:tc>
        <w:tc>
          <w:tcPr>
            <w:tcW w:w="156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Строение 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Квартира -</w:t>
            </w:r>
          </w:p>
        </w:tc>
      </w:tr>
      <w:tr w:rsidR="00E74F20" w:rsidRPr="00E74F20" w:rsidTr="00EA6CA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417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+7 (495) 995 00 20</w:t>
            </w:r>
          </w:p>
        </w:tc>
        <w:tc>
          <w:tcPr>
            <w:tcW w:w="156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Телефакс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+7 (499) 237 35 24</w:t>
            </w:r>
          </w:p>
        </w:tc>
      </w:tr>
      <w:tr w:rsidR="00E74F20" w:rsidRPr="00E74F20" w:rsidTr="00EA6CA9">
        <w:tc>
          <w:tcPr>
            <w:tcW w:w="50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 ИНН 7706052148</w:t>
            </w:r>
          </w:p>
        </w:tc>
        <w:tc>
          <w:tcPr>
            <w:tcW w:w="42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КПП</w:t>
            </w:r>
            <w:r w:rsidRPr="00E74F20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 xml:space="preserve"> 770601001</w:t>
            </w:r>
          </w:p>
        </w:tc>
      </w:tr>
      <w:tr w:rsidR="00E74F20" w:rsidRPr="00E74F20" w:rsidTr="00EA6CA9">
        <w:tc>
          <w:tcPr>
            <w:tcW w:w="50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ОГРН 1027739258249</w:t>
            </w:r>
          </w:p>
        </w:tc>
        <w:tc>
          <w:tcPr>
            <w:tcW w:w="42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Выдано (кем): Межрайонная инспекция МНС России № 39 по г. Москве</w:t>
            </w:r>
          </w:p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Дата: 26.09.2002г.</w:t>
            </w:r>
          </w:p>
        </w:tc>
      </w:tr>
      <w:tr w:rsidR="00E74F20" w:rsidRPr="00E74F20" w:rsidTr="00EA6CA9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Получатель платежа: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ЦПКиО им. М. Горького л/с 21 056 51 000 93 0341</w:t>
            </w:r>
          </w:p>
        </w:tc>
      </w:tr>
      <w:tr w:rsidR="00E74F20" w:rsidRPr="00E74F20" w:rsidTr="00EA6CA9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р/с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40302810145254000060</w:t>
            </w:r>
          </w:p>
        </w:tc>
      </w:tr>
      <w:tr w:rsidR="00E74F20" w:rsidRPr="00E74F20" w:rsidTr="00EA6CA9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 xml:space="preserve">БИК </w:t>
            </w: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044525000</w:t>
            </w:r>
          </w:p>
        </w:tc>
      </w:tr>
      <w:tr w:rsidR="00E74F20" w:rsidRPr="00E74F20" w:rsidTr="00EA6C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E74F20" w:rsidRPr="00E74F20" w:rsidTr="00D208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E74F20" w:rsidRPr="00E74F20" w:rsidTr="00D208FB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D208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74F20" w:rsidRPr="00E74F20" w:rsidTr="00D208FB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74F20" w:rsidRPr="00E74F20" w:rsidTr="00D208FB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E74F20" w:rsidRPr="00E74F20" w:rsidTr="00D208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E74F20" w:rsidRPr="00E74F20" w:rsidTr="00D208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4F20" w:rsidRPr="00E74F20" w:rsidTr="00EA6CA9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E74F20" w:rsidRPr="00E74F20" w:rsidTr="00EA6CA9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4F20" w:rsidRPr="00E74F20" w:rsidTr="00EA6CA9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EA6CA9" w:rsidRPr="00E74F20" w:rsidTr="00D208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E74F20" w:rsidRPr="00E74F20" w:rsidTr="00D208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74F20" w:rsidRPr="00E74F20" w:rsidTr="00EA6CA9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74F20" w:rsidRPr="00E74F20" w:rsidTr="00D208FB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EA6CA9" w:rsidRPr="00E74F20" w:rsidRDefault="00EA6CA9" w:rsidP="00EA6CA9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E74F20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EA6CA9" w:rsidRPr="00E74F20" w:rsidRDefault="00EA6CA9" w:rsidP="00EA6CA9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EA6CA9" w:rsidRPr="00E74F20" w:rsidRDefault="00EA6CA9" w:rsidP="00EA6CA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EA6C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на осуществление </w:t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в нестационарном торговом объекте</w:t>
      </w:r>
    </w:p>
    <w:p w:rsidR="00EA6CA9" w:rsidRPr="00E74F20" w:rsidRDefault="00EA6CA9" w:rsidP="00EA6C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CA9" w:rsidRPr="00E74F20" w:rsidRDefault="00EA6CA9" w:rsidP="00D208F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:rsidR="00EA6CA9" w:rsidRPr="00E74F20" w:rsidRDefault="00EA6CA9" w:rsidP="00EA6CA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80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1701"/>
        <w:gridCol w:w="3686"/>
      </w:tblGrid>
      <w:tr w:rsidR="00E74F20" w:rsidRPr="00E74F20" w:rsidTr="00B00697">
        <w:tc>
          <w:tcPr>
            <w:tcW w:w="5416" w:type="dxa"/>
            <w:shd w:val="clear" w:color="auto" w:fill="BFBFBF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5387" w:type="dxa"/>
            <w:gridSpan w:val="2"/>
            <w:shd w:val="clear" w:color="auto" w:fill="BFBFBF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E74F20" w:rsidRPr="00E74F20" w:rsidTr="00D208FB">
        <w:trPr>
          <w:trHeight w:val="1299"/>
        </w:trPr>
        <w:tc>
          <w:tcPr>
            <w:tcW w:w="5416" w:type="dxa"/>
            <w:vMerge w:val="restart"/>
            <w:shd w:val="clear" w:color="auto" w:fill="auto"/>
          </w:tcPr>
          <w:p w:rsidR="00D208FB" w:rsidRPr="00E74F20" w:rsidRDefault="00D208FB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08FB" w:rsidRPr="00E74F20" w:rsidRDefault="00D208FB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C3774" wp14:editId="09882513">
                  <wp:extent cx="3271333" cy="3267075"/>
                  <wp:effectExtent l="0" t="0" r="5715" b="0"/>
                  <wp:docPr id="2" name="Рисунок 2" descr="C:\Users\IStrebkova\Desktop\фото\3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trebkova\Desktop\фото\32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3" r="49128" b="32467"/>
                          <a:stretch/>
                        </pic:blipFill>
                        <pic:spPr bwMode="auto">
                          <a:xfrm>
                            <a:off x="0" y="0"/>
                            <a:ext cx="3321773" cy="33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shd w:val="clear" w:color="auto" w:fill="auto"/>
          </w:tcPr>
          <w:p w:rsidR="00D208FB" w:rsidRPr="00E74F20" w:rsidRDefault="00D208FB" w:rsidP="00EA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павильона, площадью 15 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08FB" w:rsidRPr="00E74F20" w:rsidRDefault="00D208FB" w:rsidP="00EA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Возле павильона предполагается размещение сезонной мебели в виде столов, стульев и летних зонтов общей площадью не более 10 </w:t>
            </w:r>
            <w:proofErr w:type="spellStart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08FB" w:rsidRPr="00E74F20" w:rsidRDefault="00D208FB" w:rsidP="00B1771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74F20" w:rsidRPr="00E74F20" w:rsidTr="00D208FB">
        <w:trPr>
          <w:trHeight w:val="363"/>
        </w:trPr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E74F20" w:rsidRPr="00E74F20" w:rsidTr="00D208FB"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-корпус</w:t>
            </w:r>
          </w:p>
        </w:tc>
        <w:tc>
          <w:tcPr>
            <w:tcW w:w="3686" w:type="dxa"/>
            <w:shd w:val="clear" w:color="auto" w:fill="auto"/>
          </w:tcPr>
          <w:p w:rsidR="00EA6CA9" w:rsidRPr="00E74F20" w:rsidRDefault="00B00697" w:rsidP="00B1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выполнен из композитных панелей, сэндвич панелей с утепляющим слоем, каркаса из бруса и металлического профиля</w:t>
            </w:r>
          </w:p>
        </w:tc>
      </w:tr>
      <w:tr w:rsidR="00E74F20" w:rsidRPr="00E74F20" w:rsidTr="00D208FB"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3686" w:type="dxa"/>
            <w:shd w:val="clear" w:color="auto" w:fill="auto"/>
          </w:tcPr>
          <w:p w:rsidR="00EA6CA9" w:rsidRPr="00E74F20" w:rsidRDefault="00EA6CA9" w:rsidP="00B1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Кровля павильона наклонная с покрытием из мягкой черепицы.</w:t>
            </w:r>
          </w:p>
        </w:tc>
      </w:tr>
      <w:tr w:rsidR="00E74F20" w:rsidRPr="00E74F20" w:rsidTr="00D208FB">
        <w:trPr>
          <w:trHeight w:val="70"/>
        </w:trPr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3686" w:type="dxa"/>
            <w:shd w:val="clear" w:color="auto" w:fill="auto"/>
          </w:tcPr>
          <w:p w:rsidR="00EA6CA9" w:rsidRPr="00E74F20" w:rsidRDefault="00EA6CA9" w:rsidP="00B177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Напольное покрытие выполнено из доски 35 мм. с прослойкой утеплителя</w:t>
            </w:r>
          </w:p>
        </w:tc>
      </w:tr>
      <w:tr w:rsidR="00E74F20" w:rsidRPr="00E74F20" w:rsidTr="00B00697"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3686" w:type="dxa"/>
            <w:shd w:val="clear" w:color="auto" w:fill="auto"/>
          </w:tcPr>
          <w:p w:rsidR="00EA6CA9" w:rsidRPr="00E74F20" w:rsidRDefault="00EA6CA9" w:rsidP="00D208F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пластиковые стеклопакеты</w:t>
            </w:r>
          </w:p>
        </w:tc>
      </w:tr>
      <w:tr w:rsidR="00E74F20" w:rsidRPr="00E74F20" w:rsidTr="00B00697">
        <w:tc>
          <w:tcPr>
            <w:tcW w:w="5416" w:type="dxa"/>
            <w:vMerge/>
            <w:shd w:val="clear" w:color="auto" w:fill="auto"/>
          </w:tcPr>
          <w:p w:rsidR="00EA6CA9" w:rsidRPr="00E74F20" w:rsidRDefault="00EA6CA9" w:rsidP="00EA6CA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BFBFBF"/>
          </w:tcPr>
          <w:p w:rsidR="00EA6CA9" w:rsidRPr="00E74F20" w:rsidRDefault="00EA6CA9" w:rsidP="00EA6CA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3686" w:type="dxa"/>
            <w:shd w:val="clear" w:color="auto" w:fill="BFBFBF"/>
          </w:tcPr>
          <w:p w:rsidR="00EA6CA9" w:rsidRPr="00E74F20" w:rsidRDefault="00EA6CA9" w:rsidP="00EA6CA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6CA9" w:rsidRPr="00E74F20" w:rsidRDefault="00EA6CA9" w:rsidP="00D208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  <w:r w:rsidRPr="00E74F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ОПИСАНИЕ</w:t>
      </w:r>
    </w:p>
    <w:tbl>
      <w:tblPr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E74F20" w:rsidRPr="00E74F20" w:rsidTr="00853BCD">
        <w:trPr>
          <w:trHeight w:val="4307"/>
        </w:trPr>
        <w:tc>
          <w:tcPr>
            <w:tcW w:w="10065" w:type="dxa"/>
            <w:shd w:val="clear" w:color="auto" w:fill="auto"/>
          </w:tcPr>
          <w:p w:rsidR="00D208FB" w:rsidRPr="00E74F20" w:rsidRDefault="00D208FB" w:rsidP="00D208F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Лицевой фасад </w:t>
            </w:r>
          </w:p>
          <w:p w:rsidR="00D208FB" w:rsidRPr="00E74F20" w:rsidRDefault="00D208FB" w:rsidP="00D208F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589B9" wp14:editId="15016BFB">
                  <wp:extent cx="3209663" cy="2286000"/>
                  <wp:effectExtent l="0" t="0" r="0" b="0"/>
                  <wp:docPr id="7" name="Рисунок 7" descr="C:\Users\IStrebkova\Desktop\аукционы\НТО\2018\321\фото НТО 321 -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Strebkova\Desktop\аукционы\НТО\2018\321\фото НТО 321 -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9" t="12094" b="37222"/>
                          <a:stretch/>
                        </pic:blipFill>
                        <pic:spPr bwMode="auto">
                          <a:xfrm>
                            <a:off x="0" y="0"/>
                            <a:ext cx="3226048" cy="22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F20" w:rsidRPr="00E74F20" w:rsidTr="00B00697">
        <w:trPr>
          <w:trHeight w:val="4307"/>
        </w:trPr>
        <w:tc>
          <w:tcPr>
            <w:tcW w:w="10065" w:type="dxa"/>
            <w:shd w:val="clear" w:color="auto" w:fill="auto"/>
          </w:tcPr>
          <w:p w:rsidR="00B00697" w:rsidRPr="00E74F20" w:rsidRDefault="00B00697" w:rsidP="00EA6CA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</w:t>
            </w:r>
          </w:p>
          <w:p w:rsidR="00B00697" w:rsidRPr="00E74F20" w:rsidRDefault="00B00697" w:rsidP="00B0069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228975" cy="2259580"/>
                  <wp:effectExtent l="0" t="0" r="0" b="7620"/>
                  <wp:docPr id="8" name="Рисунок 8" descr="C:\Users\IStrebkova\Desktop\аукционы\НТО\2018\321\фото НТО 321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trebkova\Desktop\аукционы\НТО\2018\321\фото НТО 321 -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0" r="51111" b="42094"/>
                          <a:stretch/>
                        </pic:blipFill>
                        <pic:spPr bwMode="auto">
                          <a:xfrm>
                            <a:off x="0" y="0"/>
                            <a:ext cx="3247048" cy="227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F20" w:rsidRPr="00E74F20" w:rsidTr="00D208FB">
        <w:tc>
          <w:tcPr>
            <w:tcW w:w="10065" w:type="dxa"/>
            <w:shd w:val="clear" w:color="auto" w:fill="auto"/>
          </w:tcPr>
          <w:p w:rsidR="00D208FB" w:rsidRPr="00E74F20" w:rsidRDefault="00D208FB" w:rsidP="00D208F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Боковой фасад.</w:t>
            </w:r>
          </w:p>
          <w:p w:rsidR="00D208FB" w:rsidRPr="00E74F20" w:rsidRDefault="00D208FB" w:rsidP="00D208FB">
            <w:pPr>
              <w:spacing w:after="200" w:line="276" w:lineRule="auto"/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E74F2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20EAA5EA" wp14:editId="64EBCFA2">
                  <wp:extent cx="2628900" cy="2676525"/>
                  <wp:effectExtent l="0" t="0" r="0" b="9525"/>
                  <wp:docPr id="10" name="Рисунок 10" descr="C:\Users\IStrebkova\Desktop\аукционы\НТО\2018\321\фото НТО 321 -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Strebkova\Desktop\аукционы\НТО\2018\321\фото НТО 321 -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7" t="19561" r="28290" b="29068"/>
                          <a:stretch/>
                        </pic:blipFill>
                        <pic:spPr bwMode="auto">
                          <a:xfrm>
                            <a:off x="0" y="0"/>
                            <a:ext cx="2629038" cy="267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CA9" w:rsidRPr="00E74F20" w:rsidRDefault="00EA6CA9" w:rsidP="00D208FB">
      <w:pPr>
        <w:spacing w:after="200" w:line="276" w:lineRule="auto"/>
        <w:rPr>
          <w:rFonts w:ascii="Times New Roman" w:hAnsi="Times New Roman"/>
          <w:b/>
          <w:sz w:val="24"/>
          <w:u w:val="single"/>
        </w:rPr>
      </w:pPr>
    </w:p>
    <w:p w:rsidR="00EA6CA9" w:rsidRPr="00E74F20" w:rsidRDefault="00EA6CA9" w:rsidP="00D208F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ВНЕШНИЙ ВИД НЕСТАЦИОНАРНОГО ТОРГОВОГО ОБЪЕКТА</w:t>
      </w:r>
    </w:p>
    <w:p w:rsidR="00EA6CA9" w:rsidRPr="00E74F20" w:rsidRDefault="00EA6CA9" w:rsidP="00EA6C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CA9" w:rsidRPr="00E74F20" w:rsidRDefault="00B00697" w:rsidP="00EA6C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3441107"/>
            <wp:effectExtent l="0" t="0" r="0" b="6985"/>
            <wp:docPr id="11" name="Рисунок 11" descr="C:\Users\IStrebkova\Desktop\аукционы\НТО\2018\321\фото НТО 321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trebkova\Desktop\аукционы\НТО\2018\321\фото НТО 321 -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97" w:rsidRPr="00E74F20" w:rsidRDefault="00B00697" w:rsidP="00EA6C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3461C" wp14:editId="3F357FEE">
            <wp:extent cx="4988068" cy="4981575"/>
            <wp:effectExtent l="0" t="0" r="3175" b="0"/>
            <wp:docPr id="12" name="Рисунок 12" descr="C:\Users\IStrebkova\Desktop\фото\3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rebkova\Desktop\фото\32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r="49128" b="32467"/>
                    <a:stretch/>
                  </pic:blipFill>
                  <pic:spPr bwMode="auto">
                    <a:xfrm>
                      <a:off x="0" y="0"/>
                      <a:ext cx="5080142" cy="50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97" w:rsidRPr="00E74F20" w:rsidRDefault="00B00697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F20" w:rsidRPr="00E74F20" w:rsidRDefault="00E74F20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D208FB">
      <w:pPr>
        <w:spacing w:after="0" w:line="240" w:lineRule="auto"/>
        <w:ind w:left="7370"/>
        <w:jc w:val="right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lastRenderedPageBreak/>
        <w:t>Приложение 2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на осуществление 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EA6CA9" w:rsidRPr="00E74F20" w:rsidRDefault="00EA6CA9" w:rsidP="00D208FB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  <w:lang w:val="x-none"/>
        </w:rPr>
        <w:t xml:space="preserve">                                                                        </w:t>
      </w:r>
      <w:r w:rsidRPr="00E74F20">
        <w:rPr>
          <w:rFonts w:ascii="Times New Roman" w:hAnsi="Times New Roman"/>
          <w:sz w:val="24"/>
        </w:rPr>
        <w:t xml:space="preserve">                     </w:t>
      </w:r>
      <w:r w:rsidRPr="00E74F20">
        <w:rPr>
          <w:rFonts w:ascii="Times New Roman" w:hAnsi="Times New Roman"/>
          <w:sz w:val="24"/>
          <w:lang w:val="x-none"/>
        </w:rPr>
        <w:t xml:space="preserve"> в нестационарном торговом объекте</w:t>
      </w:r>
    </w:p>
    <w:p w:rsidR="00EA6CA9" w:rsidRPr="00E74F20" w:rsidRDefault="00EA6CA9" w:rsidP="00D208FB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:rsidR="00EA6CA9" w:rsidRPr="00E74F20" w:rsidRDefault="00EA6CA9" w:rsidP="00EA6CA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:rsidR="00EA6CA9" w:rsidRPr="00E74F20" w:rsidRDefault="00EA6CA9" w:rsidP="00D208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:rsidR="00EA6CA9" w:rsidRPr="00E74F20" w:rsidRDefault="00EA6CA9" w:rsidP="00EA6CA9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E74F20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4EE58" wp14:editId="4D38A738">
                <wp:simplePos x="0" y="0"/>
                <wp:positionH relativeFrom="column">
                  <wp:posOffset>3347720</wp:posOffset>
                </wp:positionH>
                <wp:positionV relativeFrom="paragraph">
                  <wp:posOffset>2122805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5CED9496" id="Oval 8" o:spid="_x0000_s1026" style="position:absolute;margin-left:263.6pt;margin-top:167.15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" fillcolor="red" strokecolor="red"/>
            </w:pict>
          </mc:Fallback>
        </mc:AlternateContent>
      </w:r>
      <w:r w:rsidRPr="00E74F2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73F5EC" wp14:editId="28AE2BC3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A9" w:rsidRPr="00E74F20" w:rsidRDefault="00EA6CA9" w:rsidP="00D208FB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:rsidR="00EA6CA9" w:rsidRPr="00E74F20" w:rsidRDefault="00EA6CA9" w:rsidP="00D208FB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Calibri" w:hAnsi="Calibri"/>
          <w:sz w:val="24"/>
        </w:rPr>
        <w:br w:type="column"/>
      </w: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:rsidR="00EA6CA9" w:rsidRPr="00E74F20" w:rsidRDefault="00EA6CA9" w:rsidP="00EA6CA9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:rsidR="00EA6CA9" w:rsidRPr="00E74F20" w:rsidRDefault="00EA6CA9" w:rsidP="00D208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Центрального административного округа</w:t>
      </w:r>
    </w:p>
    <w:p w:rsidR="00EA6CA9" w:rsidRPr="00E74F20" w:rsidRDefault="00EA6CA9" w:rsidP="00D208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:rsidR="00EA6CA9" w:rsidRPr="00E74F20" w:rsidRDefault="00B00697" w:rsidP="00EA6CA9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E74F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E615F8" wp14:editId="76E5B63D">
            <wp:extent cx="6118819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/>
                    <a:stretch/>
                  </pic:blipFill>
                  <pic:spPr bwMode="auto">
                    <a:xfrm>
                      <a:off x="0" y="0"/>
                      <a:ext cx="6119495" cy="29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A9" w:rsidRPr="00E74F20" w:rsidRDefault="00EA6CA9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E74F20">
        <w:rPr>
          <w:rFonts w:ascii="Times New Roman" w:hAnsi="Times New Roman"/>
          <w:b/>
          <w:sz w:val="24"/>
        </w:rPr>
        <w:t xml:space="preserve"> </w:t>
      </w: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:rsidR="00EA6CA9" w:rsidRPr="00E74F20" w:rsidRDefault="00EA6CA9" w:rsidP="00D208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:rsidR="00EA6CA9" w:rsidRPr="00E74F20" w:rsidRDefault="00607DF3" w:rsidP="00607DF3">
      <w:pPr>
        <w:spacing w:after="200" w:line="276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E74F20">
        <w:rPr>
          <w:rFonts w:ascii="Calibri" w:eastAsia="Times New Roman" w:hAnsi="Calibri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543577</wp:posOffset>
                </wp:positionH>
                <wp:positionV relativeFrom="paragraph">
                  <wp:posOffset>999700</wp:posOffset>
                </wp:positionV>
                <wp:extent cx="403005" cy="311722"/>
                <wp:effectExtent l="76200" t="114300" r="73660" b="1270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1988">
                          <a:off x="0" y="0"/>
                          <a:ext cx="403005" cy="31172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38B19D0" id="Прямоугольник 16" o:spid="_x0000_s1026" style="position:absolute;margin-left:42.8pt;margin-top:78.7pt;width:31.75pt;height:24.55pt;rotation:275468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" fillcolor="red" strokecolor="red" strokeweight="1pt"/>
            </w:pict>
          </mc:Fallback>
        </mc:AlternateContent>
      </w:r>
      <w:r w:rsidRPr="00E74F20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4619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A9" w:rsidRPr="00E74F20" w:rsidRDefault="00EA6CA9" w:rsidP="00D208F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IV. АКТУАЛЬНАЯ ФОТОФИКСАЦИЯ МЕСТА РАЗМЕЩЕНИЯ ОБЪЕКТА И ФОТОМОНТАЖ</w:t>
      </w:r>
    </w:p>
    <w:p w:rsidR="00EA6CA9" w:rsidRPr="00E74F20" w:rsidRDefault="00607DF3" w:rsidP="00EA6CA9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A81928B" wp14:editId="37DFC2AD">
            <wp:extent cx="3864968" cy="2752725"/>
            <wp:effectExtent l="0" t="0" r="2540" b="0"/>
            <wp:docPr id="21" name="Рисунок 21" descr="C:\Users\IStrebkova\Desktop\аукционы\НТО\2018\321\фото НТО 321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rebkova\Desktop\аукционы\НТО\2018\321\фото НТО 321 -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9" t="12094" b="37222"/>
                    <a:stretch/>
                  </pic:blipFill>
                  <pic:spPr bwMode="auto">
                    <a:xfrm>
                      <a:off x="0" y="0"/>
                      <a:ext cx="3893379" cy="27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A9" w:rsidRPr="00E74F20" w:rsidRDefault="00607DF3" w:rsidP="00EA6CA9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3944142" wp14:editId="19987FD5">
            <wp:extent cx="3695700" cy="2586186"/>
            <wp:effectExtent l="0" t="0" r="0" b="5080"/>
            <wp:docPr id="22" name="Рисунок 22" descr="C:\Users\IStrebkova\Desktop\аукционы\НТО\2018\321\фото НТО 321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rebkova\Desktop\аукционы\НТО\2018\321\фото НТО 321 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r="51111" b="42094"/>
                    <a:stretch/>
                  </pic:blipFill>
                  <pic:spPr bwMode="auto">
                    <a:xfrm>
                      <a:off x="0" y="0"/>
                      <a:ext cx="3725647" cy="26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A9" w:rsidRPr="00E74F20" w:rsidRDefault="00607DF3" w:rsidP="00607DF3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74F20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791D77A4" wp14:editId="7A83C5F0">
            <wp:extent cx="2628900" cy="2676525"/>
            <wp:effectExtent l="0" t="0" r="0" b="9525"/>
            <wp:docPr id="24" name="Рисунок 24" descr="C:\Users\IStrebkova\Desktop\аукционы\НТО\2018\321\фото НТО 321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rebkova\Desktop\аукционы\НТО\2018\321\фото НТО 321 -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t="19561" r="28290" b="29068"/>
                    <a:stretch/>
                  </pic:blipFill>
                  <pic:spPr bwMode="auto">
                    <a:xfrm>
                      <a:off x="0" y="0"/>
                      <a:ext cx="2633193" cy="26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CA9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на осуществление 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EA6CA9" w:rsidRPr="00E74F20" w:rsidRDefault="00EA6CA9" w:rsidP="00EA6C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в нестационарном торговом объекте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:rsidR="00EA6CA9" w:rsidRPr="00E74F20" w:rsidRDefault="00EA6CA9" w:rsidP="00EA6CA9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именуемое(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ый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дальнейшем «Предприниматель», с одной стороны, и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E74F20">
        <w:rPr>
          <w:rFonts w:ascii="Times New Roman" w:hAnsi="Times New Roman"/>
          <w:kern w:val="16"/>
          <w:sz w:val="24"/>
        </w:rPr>
        <w:t xml:space="preserve"> в лице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E74F20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принимает Объект общей площадью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3F0E91"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 расположенный по адресу: г. Москва, ул. Крымский вал, вл. 2</w:t>
      </w:r>
      <w:r w:rsidRPr="00E74F20">
        <w:rPr>
          <w:rFonts w:ascii="Times New Roman" w:hAnsi="Times New Roman"/>
          <w:sz w:val="24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 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3F0E91"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2.1.1.Площадь </w:t>
      </w:r>
      <w:r w:rsidR="003F0E91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Павильона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: 1</w:t>
      </w:r>
      <w:r w:rsidR="003F0E91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2.1.2. Площадь выносного оборудования: </w:t>
      </w:r>
      <w:r w:rsidR="003F0E91"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вл. 2 (</w:t>
      </w:r>
      <w:r w:rsidR="001B1EBC" w:rsidRPr="00E74F20">
        <w:rPr>
          <w:rFonts w:ascii="Times New Roman" w:eastAsia="Times New Roman" w:hAnsi="Times New Roman" w:cs="Times New Roman"/>
          <w:b/>
          <w:sz w:val="24"/>
          <w:szCs w:val="24"/>
        </w:rPr>
        <w:t>НТО № 321</w:t>
      </w:r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 xml:space="preserve"> по главной аллее </w:t>
      </w:r>
      <w:proofErr w:type="spellStart"/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>Музеона</w:t>
      </w:r>
      <w:proofErr w:type="spellEnd"/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:rsidR="00EA6CA9" w:rsidRPr="00E74F20" w:rsidRDefault="00EA6CA9" w:rsidP="00EA6CA9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E74F20">
        <w:rPr>
          <w:rFonts w:ascii="Times New Roman" w:eastAsia="Calibri" w:hAnsi="Times New Roman" w:cs="Times New Roman"/>
          <w:sz w:val="24"/>
          <w:szCs w:val="24"/>
        </w:rPr>
        <w:t>Павильон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E74F20" w:rsidRPr="00E74F20" w:rsidTr="00D208FB">
        <w:tc>
          <w:tcPr>
            <w:tcW w:w="4785" w:type="dxa"/>
          </w:tcPr>
          <w:p w:rsidR="00EA6CA9" w:rsidRPr="00E74F20" w:rsidRDefault="00EA6CA9" w:rsidP="00D20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E74F20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>__________</w:t>
            </w:r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:rsidR="00EA6CA9" w:rsidRPr="00E74F20" w:rsidRDefault="00EA6CA9" w:rsidP="00EA6CA9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proofErr w:type="spellEnd"/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E74F20" w:rsidRPr="00E74F20" w:rsidTr="00D208FB">
        <w:tc>
          <w:tcPr>
            <w:tcW w:w="4785" w:type="dxa"/>
          </w:tcPr>
          <w:p w:rsidR="00EA6CA9" w:rsidRPr="00E74F20" w:rsidRDefault="00EA6CA9" w:rsidP="00EA6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EA6CA9" w:rsidRPr="00E74F20" w:rsidRDefault="00EA6CA9" w:rsidP="00EA6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EA6CA9" w:rsidRPr="00E74F20" w:rsidRDefault="00EA6CA9" w:rsidP="00EA6CA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EA6CA9" w:rsidRPr="00E74F20" w:rsidRDefault="00EA6CA9" w:rsidP="00EA6CA9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:rsidR="0015731F" w:rsidRDefault="0015731F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A6CA9" w:rsidRPr="00E74F20" w:rsidRDefault="00EA6CA9" w:rsidP="00EA6CA9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на осуществление </w:t>
      </w:r>
    </w:p>
    <w:p w:rsidR="00EA6CA9" w:rsidRPr="00E74F20" w:rsidRDefault="00EA6CA9" w:rsidP="00EA6CA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EA6CA9" w:rsidRPr="00E74F20" w:rsidRDefault="00EA6CA9" w:rsidP="00EA6C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в нестационарном торговом объекте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:rsidR="00EA6CA9" w:rsidRPr="00E74F20" w:rsidRDefault="00EA6CA9" w:rsidP="00EA6CA9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 в лице ________________ _________________________________, действующего на основании _________, именуемое(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ый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дальнейшем «Предприниматель», с одной стороны, и </w:t>
      </w:r>
      <w:r w:rsidRPr="00E74F20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E74F20">
        <w:rPr>
          <w:rFonts w:ascii="Times New Roman" w:hAnsi="Times New Roman"/>
          <w:kern w:val="16"/>
          <w:sz w:val="24"/>
        </w:rPr>
        <w:t xml:space="preserve"> в лице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Директора Марины Васильевны Люльчук, именуемое в дальнейшем «Учреждение»,</w:t>
      </w:r>
      <w:r w:rsidRPr="00E74F20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EA6CA9" w:rsidRPr="00E74F20" w:rsidRDefault="00EA6CA9" w:rsidP="00EA6CA9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E74F20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 w:rsidR="003F0E91"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, расположенный по адресу:</w:t>
      </w:r>
      <w:r w:rsidRPr="00E74F20">
        <w:rPr>
          <w:rFonts w:ascii="Times New Roman" w:hAnsi="Times New Roman"/>
          <w:sz w:val="24"/>
        </w:rPr>
        <w:t xml:space="preserve"> 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вл. 2 в соответствии с условиями договора, техническими характеристиками 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3F0E91" w:rsidRPr="00E74F20" w:rsidRDefault="003F0E91" w:rsidP="003F0E91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25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0E91" w:rsidRPr="00E74F20" w:rsidRDefault="003F0E91" w:rsidP="003F0E91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2.1.1.Площадь Павильона: 15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F0E91" w:rsidRPr="00E74F20" w:rsidRDefault="003F0E91" w:rsidP="003F0E91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2.1.2. Площадь выносного оборудования: 10 </w:t>
      </w:r>
      <w:proofErr w:type="spellStart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кв.м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3F0E91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вл. 2 (</w:t>
      </w:r>
      <w:r w:rsidR="001B1EBC" w:rsidRPr="00E74F20">
        <w:rPr>
          <w:rFonts w:ascii="Times New Roman" w:eastAsia="Times New Roman" w:hAnsi="Times New Roman" w:cs="Times New Roman"/>
          <w:b/>
          <w:sz w:val="24"/>
          <w:szCs w:val="24"/>
        </w:rPr>
        <w:t>НТО № 321</w:t>
      </w:r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 xml:space="preserve"> по главной аллее </w:t>
      </w:r>
      <w:proofErr w:type="spellStart"/>
      <w:r w:rsidR="001B1EBC" w:rsidRPr="00E74F20">
        <w:rPr>
          <w:rFonts w:ascii="Times New Roman" w:eastAsia="Times New Roman" w:hAnsi="Times New Roman" w:cs="Times New Roman"/>
          <w:sz w:val="24"/>
          <w:szCs w:val="24"/>
        </w:rPr>
        <w:t>Музеона</w:t>
      </w:r>
      <w:proofErr w:type="spellEnd"/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согласно схеме размещения нестационарных торговых объектов, на территории ГАУК г. Москвы «ЦПКиО им. М. Горького»).</w:t>
      </w:r>
    </w:p>
    <w:p w:rsidR="00EA6CA9" w:rsidRPr="00E74F20" w:rsidRDefault="00EA6CA9" w:rsidP="00EA6C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E74F20">
        <w:rPr>
          <w:rFonts w:ascii="Times New Roman" w:eastAsia="Calibri" w:hAnsi="Times New Roman" w:cs="Times New Roman"/>
          <w:sz w:val="24"/>
          <w:szCs w:val="24"/>
        </w:rPr>
        <w:t>Павильон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</w:t>
      </w:r>
      <w:r w:rsidRPr="00E74F2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</w:t>
      </w:r>
      <w:r w:rsidR="0015731F">
        <w:rPr>
          <w:rFonts w:ascii="Times New Roman" w:eastAsia="Calibri" w:hAnsi="Times New Roman" w:cs="Times New Roman"/>
          <w:sz w:val="24"/>
          <w:szCs w:val="24"/>
          <w:lang w:eastAsia="ru-RU"/>
        </w:rPr>
        <w:t>___________</w:t>
      </w: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 в месячный срок с момента подписания настоящего акта.</w:t>
      </w:r>
    </w:p>
    <w:p w:rsidR="00EA6CA9" w:rsidRPr="00E74F20" w:rsidRDefault="00EA6CA9" w:rsidP="00EA6CA9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4F20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E74F20" w:rsidRPr="00E74F20" w:rsidTr="00D208FB">
        <w:trPr>
          <w:trHeight w:val="581"/>
        </w:trPr>
        <w:tc>
          <w:tcPr>
            <w:tcW w:w="4600" w:type="dxa"/>
          </w:tcPr>
          <w:p w:rsidR="00EA6CA9" w:rsidRPr="00E74F20" w:rsidRDefault="00EA6CA9" w:rsidP="00D20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F20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>_______</w:t>
            </w:r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770" w:type="dxa"/>
          </w:tcPr>
          <w:p w:rsidR="00EA6CA9" w:rsidRPr="00E74F20" w:rsidRDefault="00EA6CA9" w:rsidP="00EA6CA9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proofErr w:type="spellEnd"/>
            <w:r w:rsidRPr="00E74F2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EA6CA9" w:rsidRPr="00E74F20" w:rsidRDefault="00EA6CA9" w:rsidP="00D208F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lastRenderedPageBreak/>
        <w:t xml:space="preserve">Приложение 5 </w:t>
      </w:r>
    </w:p>
    <w:p w:rsidR="00EA6CA9" w:rsidRPr="00E74F20" w:rsidRDefault="00EA6CA9" w:rsidP="00D208F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к договору на осуществление </w:t>
      </w:r>
    </w:p>
    <w:p w:rsidR="00EA6CA9" w:rsidRPr="00E74F20" w:rsidRDefault="00EA6CA9" w:rsidP="00D208F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торговой деятельности (оказание услуг)</w:t>
      </w:r>
    </w:p>
    <w:p w:rsidR="00EA6CA9" w:rsidRPr="00E74F20" w:rsidRDefault="00EA6CA9" w:rsidP="00D208FB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в нестационарном торговом объекте</w:t>
      </w:r>
    </w:p>
    <w:p w:rsidR="00EA6CA9" w:rsidRPr="00E74F20" w:rsidRDefault="00EA6CA9" w:rsidP="00D208FB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АКТ О ВЫЯВЛЕНИИ НАРУШЕНИЙ</w:t>
      </w:r>
    </w:p>
    <w:p w:rsidR="00EA6CA9" w:rsidRPr="00E74F20" w:rsidRDefault="00EA6CA9" w:rsidP="00D208FB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:rsidR="00EA6CA9" w:rsidRPr="00E74F20" w:rsidRDefault="00EA6CA9" w:rsidP="00D208FB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:rsidR="00EA6CA9" w:rsidRPr="00E74F20" w:rsidRDefault="00EA6CA9" w:rsidP="00D208FB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E74F20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:rsidR="00EA6CA9" w:rsidRPr="00E74F20" w:rsidRDefault="00EA6CA9" w:rsidP="00D208FB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(Ф.И.О.,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4F20">
        <w:rPr>
          <w:rFonts w:ascii="Times New Roman" w:hAnsi="Times New Roman"/>
          <w:sz w:val="24"/>
        </w:rPr>
        <w:t>должность)</w:t>
      </w:r>
    </w:p>
    <w:p w:rsidR="00EA6CA9" w:rsidRPr="00E74F20" w:rsidRDefault="00EA6CA9" w:rsidP="00D208F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EA6CA9" w:rsidRPr="00E74F20" w:rsidRDefault="00EA6CA9" w:rsidP="00D208FB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(наименование организации)</w:t>
      </w:r>
    </w:p>
    <w:p w:rsidR="00EA6CA9" w:rsidRPr="00E74F20" w:rsidRDefault="00EA6CA9" w:rsidP="00D208FB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:rsidR="00EA6CA9" w:rsidRPr="00E74F20" w:rsidRDefault="00EA6CA9" w:rsidP="00D208F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E74F20">
        <w:rPr>
          <w:rFonts w:ascii="Times New Roman" w:hAnsi="Times New Roman"/>
          <w:sz w:val="24"/>
        </w:rPr>
        <w:t xml:space="preserve">условий договора № ____________ от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E74F20">
        <w:rPr>
          <w:rFonts w:ascii="Times New Roman" w:hAnsi="Times New Roman"/>
          <w:sz w:val="24"/>
        </w:rPr>
        <w:t xml:space="preserve"> _________ 201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E74F20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Pr="00E74F20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EA6CA9" w:rsidRPr="00E74F20" w:rsidRDefault="00EA6CA9" w:rsidP="00D208FB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E74F2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E74F20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:rsidR="00EA6CA9" w:rsidRPr="00E74F20" w:rsidRDefault="00EA6CA9" w:rsidP="00D208FB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:rsidR="00EA6CA9" w:rsidRPr="00E74F20" w:rsidRDefault="00EA6CA9" w:rsidP="00D208FB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6CA9" w:rsidRPr="00E74F20" w:rsidRDefault="00EA6CA9" w:rsidP="00D208FB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E74F20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:rsidR="00EA6CA9" w:rsidRPr="00E74F20" w:rsidRDefault="00EA6CA9" w:rsidP="00D208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F20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E74F20" w:rsidRPr="00E74F20" w:rsidTr="00EA6CA9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4F20" w:rsidRPr="00E74F20" w:rsidTr="00EA6CA9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E74F20" w:rsidRPr="00E74F20" w:rsidTr="00EA6CA9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E74F20" w:rsidRPr="00E74F20" w:rsidTr="00EA6CA9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EA6CA9" w:rsidRPr="00E74F20" w:rsidRDefault="00EA6CA9" w:rsidP="00D208FB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B17719" w:rsidRPr="00E74F20" w:rsidTr="00EA6CA9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EA6CA9" w:rsidRPr="00E74F20" w:rsidRDefault="00EA6CA9" w:rsidP="00D208F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A6CA9" w:rsidRPr="00E74F20" w:rsidRDefault="00EA6CA9" w:rsidP="00D208F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F20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EA6CA9" w:rsidRPr="00E74F20" w:rsidRDefault="00EA6CA9" w:rsidP="00B17719"/>
    <w:p w:rsidR="00EA6CA9" w:rsidRPr="00E74F20" w:rsidRDefault="00EA6CA9" w:rsidP="00EA6CA9"/>
    <w:p w:rsidR="009453E9" w:rsidRPr="00E74F20" w:rsidRDefault="009453E9" w:rsidP="00D208FB"/>
    <w:sectPr w:rsidR="009453E9" w:rsidRPr="00E74F20" w:rsidSect="00EA6CA9">
      <w:headerReference w:type="even" r:id="rId20"/>
      <w:headerReference w:type="default" r:id="rId21"/>
      <w:footerReference w:type="default" r:id="rId22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BC4" w:rsidRDefault="007B0BC4">
      <w:pPr>
        <w:spacing w:after="0" w:line="240" w:lineRule="auto"/>
      </w:pPr>
      <w:r>
        <w:separator/>
      </w:r>
    </w:p>
    <w:p w:rsidR="007B0BC4" w:rsidRDefault="007B0BC4"/>
  </w:endnote>
  <w:endnote w:type="continuationSeparator" w:id="0">
    <w:p w:rsidR="007B0BC4" w:rsidRDefault="007B0BC4">
      <w:pPr>
        <w:spacing w:after="0" w:line="240" w:lineRule="auto"/>
      </w:pPr>
      <w:r>
        <w:continuationSeparator/>
      </w:r>
    </w:p>
    <w:p w:rsidR="007B0BC4" w:rsidRDefault="007B0BC4"/>
  </w:endnote>
  <w:endnote w:type="continuationNotice" w:id="1">
    <w:p w:rsidR="007B0BC4" w:rsidRDefault="007B0BC4">
      <w:pPr>
        <w:spacing w:after="0" w:line="240" w:lineRule="auto"/>
      </w:pPr>
    </w:p>
    <w:p w:rsidR="007B0BC4" w:rsidRDefault="007B0BC4"/>
    <w:p w:rsidR="007B0BC4" w:rsidRDefault="007B0B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B9" w:rsidRDefault="00E947B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BC4" w:rsidRDefault="007B0BC4">
      <w:pPr>
        <w:spacing w:after="0" w:line="240" w:lineRule="auto"/>
      </w:pPr>
      <w:r>
        <w:separator/>
      </w:r>
    </w:p>
    <w:p w:rsidR="007B0BC4" w:rsidRDefault="007B0BC4"/>
  </w:footnote>
  <w:footnote w:type="continuationSeparator" w:id="0">
    <w:p w:rsidR="007B0BC4" w:rsidRDefault="007B0BC4">
      <w:pPr>
        <w:spacing w:after="0" w:line="240" w:lineRule="auto"/>
      </w:pPr>
      <w:r>
        <w:continuationSeparator/>
      </w:r>
    </w:p>
    <w:p w:rsidR="007B0BC4" w:rsidRDefault="007B0BC4"/>
  </w:footnote>
  <w:footnote w:type="continuationNotice" w:id="1">
    <w:p w:rsidR="007B0BC4" w:rsidRDefault="007B0BC4">
      <w:pPr>
        <w:spacing w:after="0" w:line="240" w:lineRule="auto"/>
      </w:pPr>
    </w:p>
    <w:p w:rsidR="007B0BC4" w:rsidRDefault="007B0B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B9" w:rsidRDefault="00E947B9" w:rsidP="00EA6CA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28</w:t>
    </w:r>
    <w:r>
      <w:rPr>
        <w:rStyle w:val="ac"/>
      </w:rPr>
      <w:fldChar w:fldCharType="end"/>
    </w:r>
  </w:p>
  <w:p w:rsidR="00E947B9" w:rsidRDefault="00E947B9">
    <w:pPr>
      <w:pStyle w:val="aa"/>
    </w:pPr>
  </w:p>
  <w:p w:rsidR="00E947B9" w:rsidRDefault="00E947B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B9" w:rsidRDefault="00E947B9" w:rsidP="00EA6CA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94799">
      <w:rPr>
        <w:rStyle w:val="ac"/>
        <w:noProof/>
      </w:rPr>
      <w:t>22</w:t>
    </w:r>
    <w:r>
      <w:rPr>
        <w:rStyle w:val="ac"/>
      </w:rPr>
      <w:fldChar w:fldCharType="end"/>
    </w:r>
  </w:p>
  <w:p w:rsidR="00E947B9" w:rsidRDefault="00E947B9">
    <w:pPr>
      <w:pStyle w:val="aa"/>
    </w:pPr>
  </w:p>
  <w:p w:rsidR="00E947B9" w:rsidRDefault="00E947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A9"/>
    <w:rsid w:val="000008ED"/>
    <w:rsid w:val="00002968"/>
    <w:rsid w:val="000032AD"/>
    <w:rsid w:val="000037F3"/>
    <w:rsid w:val="00005B38"/>
    <w:rsid w:val="00010F46"/>
    <w:rsid w:val="00012D6A"/>
    <w:rsid w:val="00012F03"/>
    <w:rsid w:val="000150DA"/>
    <w:rsid w:val="00015568"/>
    <w:rsid w:val="00016D64"/>
    <w:rsid w:val="00020C32"/>
    <w:rsid w:val="000251F9"/>
    <w:rsid w:val="000258BB"/>
    <w:rsid w:val="00025BF1"/>
    <w:rsid w:val="00025CFD"/>
    <w:rsid w:val="00027B21"/>
    <w:rsid w:val="00031EC8"/>
    <w:rsid w:val="0003302B"/>
    <w:rsid w:val="00033BF9"/>
    <w:rsid w:val="00034B2A"/>
    <w:rsid w:val="0003577C"/>
    <w:rsid w:val="00036231"/>
    <w:rsid w:val="00037BA5"/>
    <w:rsid w:val="00037CF1"/>
    <w:rsid w:val="000402EE"/>
    <w:rsid w:val="00043445"/>
    <w:rsid w:val="00045FB2"/>
    <w:rsid w:val="00047B99"/>
    <w:rsid w:val="00047F95"/>
    <w:rsid w:val="00051BEF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7D2"/>
    <w:rsid w:val="00085AB9"/>
    <w:rsid w:val="00085AD1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43FD"/>
    <w:rsid w:val="000A46EA"/>
    <w:rsid w:val="000A4DD0"/>
    <w:rsid w:val="000A63FB"/>
    <w:rsid w:val="000A7296"/>
    <w:rsid w:val="000A77D7"/>
    <w:rsid w:val="000B0C29"/>
    <w:rsid w:val="000B0E18"/>
    <w:rsid w:val="000B337E"/>
    <w:rsid w:val="000B4643"/>
    <w:rsid w:val="000B4B58"/>
    <w:rsid w:val="000B5446"/>
    <w:rsid w:val="000B5F48"/>
    <w:rsid w:val="000C18AC"/>
    <w:rsid w:val="000C3BF3"/>
    <w:rsid w:val="000C580C"/>
    <w:rsid w:val="000C654F"/>
    <w:rsid w:val="000C687D"/>
    <w:rsid w:val="000C6B82"/>
    <w:rsid w:val="000C6E0B"/>
    <w:rsid w:val="000C7D18"/>
    <w:rsid w:val="000D0C99"/>
    <w:rsid w:val="000D109D"/>
    <w:rsid w:val="000D2EA1"/>
    <w:rsid w:val="000D41D1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1154B"/>
    <w:rsid w:val="001142A5"/>
    <w:rsid w:val="00114DB2"/>
    <w:rsid w:val="001156EB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31F"/>
    <w:rsid w:val="001579E8"/>
    <w:rsid w:val="001600D2"/>
    <w:rsid w:val="00162696"/>
    <w:rsid w:val="00167BA1"/>
    <w:rsid w:val="00170247"/>
    <w:rsid w:val="001706C9"/>
    <w:rsid w:val="00170FE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70EA"/>
    <w:rsid w:val="001A7BC7"/>
    <w:rsid w:val="001B0066"/>
    <w:rsid w:val="001B0199"/>
    <w:rsid w:val="001B03C8"/>
    <w:rsid w:val="001B1EBC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20468C"/>
    <w:rsid w:val="00206DCE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EF2"/>
    <w:rsid w:val="00232E05"/>
    <w:rsid w:val="00233555"/>
    <w:rsid w:val="002346F3"/>
    <w:rsid w:val="0023577C"/>
    <w:rsid w:val="00235975"/>
    <w:rsid w:val="00243BBF"/>
    <w:rsid w:val="0024507B"/>
    <w:rsid w:val="00251E3D"/>
    <w:rsid w:val="00252C6B"/>
    <w:rsid w:val="002530E4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707C"/>
    <w:rsid w:val="0029767C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C0315"/>
    <w:rsid w:val="002C06B0"/>
    <w:rsid w:val="002C3765"/>
    <w:rsid w:val="002C3A47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554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2AB6"/>
    <w:rsid w:val="00303CE8"/>
    <w:rsid w:val="00304551"/>
    <w:rsid w:val="00304F43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6E7C"/>
    <w:rsid w:val="00337DDA"/>
    <w:rsid w:val="00337F3B"/>
    <w:rsid w:val="0034085D"/>
    <w:rsid w:val="00342D4B"/>
    <w:rsid w:val="0034411F"/>
    <w:rsid w:val="003454E6"/>
    <w:rsid w:val="00347321"/>
    <w:rsid w:val="00347725"/>
    <w:rsid w:val="00347EAE"/>
    <w:rsid w:val="00352412"/>
    <w:rsid w:val="0035249F"/>
    <w:rsid w:val="00360A9E"/>
    <w:rsid w:val="00361D11"/>
    <w:rsid w:val="003624F0"/>
    <w:rsid w:val="00363338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78"/>
    <w:rsid w:val="0039523C"/>
    <w:rsid w:val="0039607F"/>
    <w:rsid w:val="003A1093"/>
    <w:rsid w:val="003A3934"/>
    <w:rsid w:val="003A5B32"/>
    <w:rsid w:val="003A70B0"/>
    <w:rsid w:val="003A73FC"/>
    <w:rsid w:val="003B0E92"/>
    <w:rsid w:val="003B0EA9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D311A"/>
    <w:rsid w:val="003D3430"/>
    <w:rsid w:val="003D3588"/>
    <w:rsid w:val="003D5142"/>
    <w:rsid w:val="003E011F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0E91"/>
    <w:rsid w:val="003F1B92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FE"/>
    <w:rsid w:val="0042454C"/>
    <w:rsid w:val="004258F0"/>
    <w:rsid w:val="004265D9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6538"/>
    <w:rsid w:val="004E670A"/>
    <w:rsid w:val="004F2C23"/>
    <w:rsid w:val="004F2DD8"/>
    <w:rsid w:val="004F57CF"/>
    <w:rsid w:val="004F7626"/>
    <w:rsid w:val="0050084C"/>
    <w:rsid w:val="0050147F"/>
    <w:rsid w:val="00505219"/>
    <w:rsid w:val="0051043F"/>
    <w:rsid w:val="00510C8A"/>
    <w:rsid w:val="00511D16"/>
    <w:rsid w:val="00512C0B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4DDD"/>
    <w:rsid w:val="00546DF3"/>
    <w:rsid w:val="005475BA"/>
    <w:rsid w:val="00547B2E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C6D"/>
    <w:rsid w:val="00576085"/>
    <w:rsid w:val="00576C43"/>
    <w:rsid w:val="005771B7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5B8"/>
    <w:rsid w:val="005C4A3B"/>
    <w:rsid w:val="005C6827"/>
    <w:rsid w:val="005C7AA0"/>
    <w:rsid w:val="005D0260"/>
    <w:rsid w:val="005D1C74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7518"/>
    <w:rsid w:val="00607DF3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8C4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6D12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424"/>
    <w:rsid w:val="007101D8"/>
    <w:rsid w:val="007108E4"/>
    <w:rsid w:val="00710C92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DE0"/>
    <w:rsid w:val="007409B1"/>
    <w:rsid w:val="007421B4"/>
    <w:rsid w:val="00743088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0BC4"/>
    <w:rsid w:val="007B1860"/>
    <w:rsid w:val="007B18D0"/>
    <w:rsid w:val="007B1B83"/>
    <w:rsid w:val="007B27BE"/>
    <w:rsid w:val="007B2A7A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73EC"/>
    <w:rsid w:val="008601F1"/>
    <w:rsid w:val="00860621"/>
    <w:rsid w:val="0086120F"/>
    <w:rsid w:val="00861603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5F46"/>
    <w:rsid w:val="00896C71"/>
    <w:rsid w:val="00897C39"/>
    <w:rsid w:val="00897E77"/>
    <w:rsid w:val="008A0850"/>
    <w:rsid w:val="008A0BD6"/>
    <w:rsid w:val="008A0F08"/>
    <w:rsid w:val="008A1117"/>
    <w:rsid w:val="008A1FE6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8014E"/>
    <w:rsid w:val="00A809FF"/>
    <w:rsid w:val="00A8310E"/>
    <w:rsid w:val="00A83E6A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501"/>
    <w:rsid w:val="00AB0F47"/>
    <w:rsid w:val="00AB159E"/>
    <w:rsid w:val="00AB1810"/>
    <w:rsid w:val="00AB22DB"/>
    <w:rsid w:val="00AB37BB"/>
    <w:rsid w:val="00AB3B54"/>
    <w:rsid w:val="00AB3C9B"/>
    <w:rsid w:val="00AB3E8A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901"/>
    <w:rsid w:val="00AE1373"/>
    <w:rsid w:val="00AE31AF"/>
    <w:rsid w:val="00AE4E3D"/>
    <w:rsid w:val="00AE580E"/>
    <w:rsid w:val="00AE61C8"/>
    <w:rsid w:val="00AE6371"/>
    <w:rsid w:val="00AE7145"/>
    <w:rsid w:val="00AE7756"/>
    <w:rsid w:val="00AF1A9D"/>
    <w:rsid w:val="00AF2F4C"/>
    <w:rsid w:val="00AF30D1"/>
    <w:rsid w:val="00AF3165"/>
    <w:rsid w:val="00AF468D"/>
    <w:rsid w:val="00AF57CC"/>
    <w:rsid w:val="00AF5FA8"/>
    <w:rsid w:val="00AF7A45"/>
    <w:rsid w:val="00B00658"/>
    <w:rsid w:val="00B00697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719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72A3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510F"/>
    <w:rsid w:val="00BF518E"/>
    <w:rsid w:val="00C00867"/>
    <w:rsid w:val="00C00D3F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1EB6"/>
    <w:rsid w:val="00C83CE7"/>
    <w:rsid w:val="00C84F78"/>
    <w:rsid w:val="00C85438"/>
    <w:rsid w:val="00C85BC2"/>
    <w:rsid w:val="00C85D96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1597"/>
    <w:rsid w:val="00CE4829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73B9"/>
    <w:rsid w:val="00D208FB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2BE0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80136"/>
    <w:rsid w:val="00D80467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5CA6"/>
    <w:rsid w:val="00DC7412"/>
    <w:rsid w:val="00DC7BFD"/>
    <w:rsid w:val="00DE07F6"/>
    <w:rsid w:val="00DE0AFC"/>
    <w:rsid w:val="00DE18AA"/>
    <w:rsid w:val="00DE2D7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505D5"/>
    <w:rsid w:val="00E50C07"/>
    <w:rsid w:val="00E51A4D"/>
    <w:rsid w:val="00E521D4"/>
    <w:rsid w:val="00E52614"/>
    <w:rsid w:val="00E53E9E"/>
    <w:rsid w:val="00E54359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4F20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4799"/>
    <w:rsid w:val="00E947B9"/>
    <w:rsid w:val="00E95915"/>
    <w:rsid w:val="00E959EA"/>
    <w:rsid w:val="00E95E2F"/>
    <w:rsid w:val="00EA0666"/>
    <w:rsid w:val="00EA207E"/>
    <w:rsid w:val="00EA3A36"/>
    <w:rsid w:val="00EA6CA9"/>
    <w:rsid w:val="00EA6D57"/>
    <w:rsid w:val="00EA764B"/>
    <w:rsid w:val="00EB03BC"/>
    <w:rsid w:val="00EB0A03"/>
    <w:rsid w:val="00EB4C19"/>
    <w:rsid w:val="00EB56D8"/>
    <w:rsid w:val="00EB578D"/>
    <w:rsid w:val="00EB5F31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439D"/>
    <w:rsid w:val="00EE0066"/>
    <w:rsid w:val="00EE0748"/>
    <w:rsid w:val="00EE0756"/>
    <w:rsid w:val="00EE128E"/>
    <w:rsid w:val="00EE1787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7945"/>
    <w:rsid w:val="00F17BA1"/>
    <w:rsid w:val="00F212E3"/>
    <w:rsid w:val="00F241DB"/>
    <w:rsid w:val="00F24B6B"/>
    <w:rsid w:val="00F2649F"/>
    <w:rsid w:val="00F26927"/>
    <w:rsid w:val="00F2697F"/>
    <w:rsid w:val="00F26C7F"/>
    <w:rsid w:val="00F27D9C"/>
    <w:rsid w:val="00F3118A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ABB"/>
    <w:rsid w:val="00F447A5"/>
    <w:rsid w:val="00F46E53"/>
    <w:rsid w:val="00F4737F"/>
    <w:rsid w:val="00F509E7"/>
    <w:rsid w:val="00F51764"/>
    <w:rsid w:val="00F52BD6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90C59"/>
    <w:rsid w:val="00F92941"/>
    <w:rsid w:val="00F930BF"/>
    <w:rsid w:val="00F946DD"/>
    <w:rsid w:val="00F9495C"/>
    <w:rsid w:val="00F96290"/>
    <w:rsid w:val="00FA05D2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E03B6"/>
    <w:rsid w:val="00FE3019"/>
    <w:rsid w:val="00FE3750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06A1E-9580-4449-96CC-435FFA5B8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719"/>
  </w:style>
  <w:style w:type="paragraph" w:styleId="1">
    <w:name w:val="heading 1"/>
    <w:basedOn w:val="a"/>
    <w:next w:val="a"/>
    <w:link w:val="10"/>
    <w:qFormat/>
    <w:rsid w:val="00B17719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1771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6CA9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A6C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EA6CA9"/>
  </w:style>
  <w:style w:type="numbering" w:customStyle="1" w:styleId="110">
    <w:name w:val="Нет списка11"/>
    <w:next w:val="a2"/>
    <w:uiPriority w:val="99"/>
    <w:semiHidden/>
    <w:unhideWhenUsed/>
    <w:rsid w:val="00EA6CA9"/>
  </w:style>
  <w:style w:type="paragraph" w:styleId="a3">
    <w:name w:val="No Spacing"/>
    <w:link w:val="a4"/>
    <w:uiPriority w:val="99"/>
    <w:qFormat/>
    <w:rsid w:val="00B1771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B177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EA6CA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EA6CA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EA6CA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A6CA9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B177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B17719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EA6CA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EA6CA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B17719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EA6CA9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EA6CA9"/>
    <w:rPr>
      <w:rFonts w:cs="Times New Roman"/>
    </w:rPr>
  </w:style>
  <w:style w:type="paragraph" w:customStyle="1" w:styleId="12">
    <w:name w:val="Без интервала1"/>
    <w:uiPriority w:val="99"/>
    <w:rsid w:val="00B177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EA6CA9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B17719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EA6CA9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EA6CA9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EA6CA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EA6CA9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EA6CA9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EA6CA9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EA6CA9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EA6CA9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EA6CA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EA6CA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EA6CA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EA6CA9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EA6CA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EA6CA9"/>
    <w:rPr>
      <w:i/>
      <w:iCs/>
    </w:rPr>
  </w:style>
  <w:style w:type="table" w:styleId="af9">
    <w:name w:val="Table Grid"/>
    <w:basedOn w:val="a1"/>
    <w:uiPriority w:val="59"/>
    <w:rsid w:val="00EA6C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B17719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EA6C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EA6CA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EA6CA9"/>
    <w:rPr>
      <w:vertAlign w:val="superscript"/>
    </w:rPr>
  </w:style>
  <w:style w:type="character" w:customStyle="1" w:styleId="xdexpressionboxxddatabindingui">
    <w:name w:val="xdexpressionbox xddatabindingui"/>
    <w:rsid w:val="00EA6CA9"/>
  </w:style>
  <w:style w:type="paragraph" w:customStyle="1" w:styleId="afd">
    <w:name w:val="основной"/>
    <w:basedOn w:val="a"/>
    <w:rsid w:val="00EA6CA9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EA6CA9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EA6CA9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B177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A6CA9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EA6CA9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EA6CA9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B1771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EA6CA9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EA6CA9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EA6C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EA6C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EA6CA9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B177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EA6CA9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EA6CA9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EA6CA9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EA6CA9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EA6CA9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EA6CA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B1771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B17719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kogo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kogo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park-gorkogo.com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9939D-1E43-43F0-AC18-A5752032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13659</Words>
  <Characters>77861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Strebkova</dc:creator>
  <cp:keywords/>
  <dc:description/>
  <cp:lastModifiedBy>Irina Strebkova</cp:lastModifiedBy>
  <cp:revision>4</cp:revision>
  <cp:lastPrinted>2018-10-23T11:20:00Z</cp:lastPrinted>
  <dcterms:created xsi:type="dcterms:W3CDTF">2018-11-02T16:25:00Z</dcterms:created>
  <dcterms:modified xsi:type="dcterms:W3CDTF">2018-11-02T16:25:00Z</dcterms:modified>
</cp:coreProperties>
</file>